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474" w:rsidRDefault="009A6474" w:rsidP="003F4C63">
      <w:pPr>
        <w:pStyle w:val="Titel"/>
        <w:rPr>
          <w:b/>
          <w:color w:val="auto"/>
          <w:sz w:val="40"/>
          <w:szCs w:val="28"/>
        </w:rPr>
      </w:pPr>
    </w:p>
    <w:p w:rsidR="003F4C63" w:rsidRPr="00A239E0" w:rsidRDefault="002E5061" w:rsidP="003F4C63">
      <w:pPr>
        <w:pStyle w:val="Titel"/>
        <w:rPr>
          <w:b/>
          <w:color w:val="auto"/>
        </w:rPr>
      </w:pPr>
      <w:r>
        <w:rPr>
          <w:b/>
          <w:color w:val="auto"/>
        </w:rPr>
        <w:t>S</w:t>
      </w:r>
      <w:r w:rsidR="00BB109A">
        <w:rPr>
          <w:b/>
          <w:color w:val="auto"/>
        </w:rPr>
        <w:t>tresshåndtering</w:t>
      </w:r>
    </w:p>
    <w:p w:rsidR="00465267" w:rsidRPr="00F74F90" w:rsidRDefault="003F2FE8" w:rsidP="00465267">
      <w:pPr>
        <w:rPr>
          <w:b/>
          <w:sz w:val="32"/>
        </w:rPr>
      </w:pPr>
      <w:r>
        <w:rPr>
          <w:b/>
          <w:sz w:val="32"/>
        </w:rPr>
        <w:t>Samtaler, k</w:t>
      </w:r>
      <w:r w:rsidR="00465267" w:rsidRPr="00F74F90">
        <w:rPr>
          <w:b/>
          <w:sz w:val="32"/>
        </w:rPr>
        <w:t>urser og workshops</w:t>
      </w:r>
      <w:r w:rsidR="00311242">
        <w:rPr>
          <w:b/>
          <w:sz w:val="32"/>
        </w:rPr>
        <w:t xml:space="preserve"> 2015</w:t>
      </w:r>
    </w:p>
    <w:p w:rsidR="003F4C63" w:rsidRPr="00F74F90" w:rsidRDefault="003F4C63" w:rsidP="003F4C63">
      <w:pPr>
        <w:rPr>
          <w:b/>
        </w:rPr>
      </w:pPr>
    </w:p>
    <w:p w:rsidR="003F4C63" w:rsidRDefault="003F4C63" w:rsidP="003F4C63"/>
    <w:p w:rsidR="00A239E0" w:rsidRDefault="002E5061" w:rsidP="003F4C63">
      <w:pPr>
        <w:jc w:val="center"/>
        <w:rPr>
          <w:b/>
          <w:sz w:val="28"/>
          <w:szCs w:val="28"/>
        </w:rPr>
        <w:sectPr w:rsidR="00A239E0" w:rsidSect="00A239E0">
          <w:headerReference w:type="default" r:id="rId9"/>
          <w:footerReference w:type="default" r:id="rId10"/>
          <w:type w:val="continuous"/>
          <w:pgSz w:w="11906" w:h="16838"/>
          <w:pgMar w:top="1701" w:right="1134" w:bottom="1701" w:left="1134" w:header="708" w:footer="708" w:gutter="0"/>
          <w:cols w:space="708"/>
          <w:docGrid w:linePitch="360"/>
        </w:sectPr>
      </w:pPr>
      <w:r w:rsidRPr="002E5061">
        <w:rPr>
          <w:b/>
          <w:sz w:val="28"/>
          <w:szCs w:val="28"/>
        </w:rPr>
        <w:drawing>
          <wp:inline distT="0" distB="0" distL="0" distR="0">
            <wp:extent cx="5235855" cy="1914525"/>
            <wp:effectExtent l="171450" t="133350" r="364845" b="314325"/>
            <wp:docPr id="1" name="Billede 18" descr="https://encrypted-tbn0.gstatic.com/images?q=tbn:ANd9GcS-yw6pzfA3TxMaMiFClHOxg_co_HuFE9_IaAr6tpCF--d9Q93Ug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S-yw6pzfA3TxMaMiFClHOxg_co_HuFE9_IaAr6tpCF--d9Q93Ugw">
                      <a:hlinkClick r:id="rId11"/>
                    </pic:cNvPr>
                    <pic:cNvPicPr>
                      <a:picLocks noChangeAspect="1" noChangeArrowheads="1"/>
                    </pic:cNvPicPr>
                  </pic:nvPicPr>
                  <pic:blipFill>
                    <a:blip r:embed="rId12" cstate="print"/>
                    <a:srcRect/>
                    <a:stretch>
                      <a:fillRect/>
                    </a:stretch>
                  </pic:blipFill>
                  <pic:spPr bwMode="auto">
                    <a:xfrm>
                      <a:off x="0" y="0"/>
                      <a:ext cx="5241253" cy="1916499"/>
                    </a:xfrm>
                    <a:prstGeom prst="rect">
                      <a:avLst/>
                    </a:prstGeom>
                    <a:ln>
                      <a:noFill/>
                    </a:ln>
                    <a:effectLst>
                      <a:outerShdw blurRad="292100" dist="139700" dir="2700000" algn="tl" rotWithShape="0">
                        <a:srgbClr val="333333">
                          <a:alpha val="65000"/>
                        </a:srgbClr>
                      </a:outerShdw>
                    </a:effectLst>
                  </pic:spPr>
                </pic:pic>
              </a:graphicData>
            </a:graphic>
          </wp:inline>
        </w:drawing>
      </w:r>
    </w:p>
    <w:p w:rsidR="00A239E0" w:rsidRDefault="0070796E" w:rsidP="003F4C63">
      <w:pPr>
        <w:jc w:val="center"/>
        <w:rPr>
          <w:b/>
          <w:sz w:val="28"/>
          <w:szCs w:val="28"/>
        </w:rPr>
        <w:sectPr w:rsidR="00A239E0" w:rsidSect="00A239E0">
          <w:type w:val="continuous"/>
          <w:pgSz w:w="11906" w:h="16838"/>
          <w:pgMar w:top="1701" w:right="1134" w:bottom="1701" w:left="1134" w:header="708" w:footer="708" w:gutter="0"/>
          <w:cols w:space="708"/>
          <w:docGrid w:linePitch="360"/>
        </w:sectPr>
      </w:pPr>
      <w:r>
        <w:rPr>
          <w:b/>
          <w:sz w:val="28"/>
          <w:szCs w:val="28"/>
        </w:rPr>
        <w:lastRenderedPageBreak/>
        <w:t xml:space="preserve"> </w:t>
      </w:r>
    </w:p>
    <w:p w:rsidR="0070796E" w:rsidRDefault="0070796E" w:rsidP="0070796E">
      <w:pPr>
        <w:jc w:val="center"/>
        <w:rPr>
          <w:b/>
          <w:sz w:val="28"/>
          <w:szCs w:val="28"/>
        </w:rPr>
        <w:sectPr w:rsidR="0070796E" w:rsidSect="0070796E">
          <w:type w:val="continuous"/>
          <w:pgSz w:w="11906" w:h="16838"/>
          <w:pgMar w:top="1701" w:right="1134" w:bottom="1701" w:left="1134" w:header="708" w:footer="708" w:gutter="0"/>
          <w:cols w:space="708"/>
          <w:docGrid w:linePitch="360"/>
        </w:sectPr>
      </w:pPr>
    </w:p>
    <w:p w:rsidR="00C05D58" w:rsidRDefault="00C05D58" w:rsidP="00C05D58">
      <w:pPr>
        <w:jc w:val="center"/>
        <w:rPr>
          <w:b/>
          <w:sz w:val="28"/>
          <w:szCs w:val="28"/>
        </w:rPr>
        <w:sectPr w:rsidR="00C05D58" w:rsidSect="00C05D58">
          <w:type w:val="continuous"/>
          <w:pgSz w:w="11906" w:h="16838"/>
          <w:pgMar w:top="1701" w:right="1134" w:bottom="1701" w:left="1134" w:header="708" w:footer="708" w:gutter="0"/>
          <w:cols w:space="708"/>
          <w:docGrid w:linePitch="360"/>
        </w:sectPr>
      </w:pPr>
    </w:p>
    <w:p w:rsidR="00434F01" w:rsidRPr="005577B9" w:rsidRDefault="00434F01" w:rsidP="00434F01">
      <w:pPr>
        <w:spacing w:before="100" w:beforeAutospacing="1" w:after="100" w:afterAutospacing="1" w:line="288" w:lineRule="atLeast"/>
        <w:rPr>
          <w:rFonts w:eastAsia="Times New Roman" w:cs="Arial"/>
          <w:b/>
          <w:color w:val="000000"/>
          <w:lang w:eastAsia="da-DK"/>
        </w:rPr>
      </w:pPr>
      <w:r w:rsidRPr="005577B9">
        <w:rPr>
          <w:rFonts w:eastAsia="Times New Roman" w:cs="Arial"/>
          <w:b/>
          <w:color w:val="000000"/>
          <w:lang w:eastAsia="da-DK"/>
        </w:rPr>
        <w:lastRenderedPageBreak/>
        <w:t>Kontakt: Marianne Boje Andersen, Cand. Psych. og stress</w:t>
      </w:r>
      <w:r>
        <w:rPr>
          <w:rFonts w:eastAsia="Times New Roman" w:cs="Arial"/>
          <w:b/>
          <w:color w:val="000000"/>
          <w:lang w:eastAsia="da-DK"/>
        </w:rPr>
        <w:t>behandler</w:t>
      </w:r>
    </w:p>
    <w:p w:rsidR="00434F01" w:rsidRDefault="00434F01" w:rsidP="00434F01">
      <w:pPr>
        <w:spacing w:before="100" w:beforeAutospacing="1" w:after="100" w:afterAutospacing="1" w:line="288" w:lineRule="atLeast"/>
        <w:rPr>
          <w:rFonts w:eastAsia="Times New Roman" w:cs="Arial"/>
          <w:b/>
          <w:color w:val="000000"/>
          <w:lang w:eastAsia="da-DK"/>
        </w:rPr>
      </w:pPr>
      <w:hyperlink r:id="rId13" w:history="1">
        <w:r w:rsidRPr="005577B9">
          <w:rPr>
            <w:rStyle w:val="Hyperlink"/>
            <w:rFonts w:eastAsia="Times New Roman" w:cs="Arial"/>
            <w:b/>
            <w:lang w:eastAsia="da-DK"/>
          </w:rPr>
          <w:t>S85@mail.tele.dk</w:t>
        </w:r>
      </w:hyperlink>
      <w:r w:rsidRPr="005577B9">
        <w:rPr>
          <w:rFonts w:eastAsia="Times New Roman" w:cs="Arial"/>
          <w:b/>
          <w:color w:val="000000"/>
          <w:lang w:eastAsia="da-DK"/>
        </w:rPr>
        <w:t xml:space="preserve">     </w:t>
      </w:r>
      <w:r w:rsidRPr="005577B9">
        <w:rPr>
          <w:rFonts w:eastAsia="Times New Roman" w:cs="Arial"/>
          <w:b/>
          <w:color w:val="000000"/>
          <w:lang w:eastAsia="da-DK"/>
        </w:rPr>
        <w:tab/>
      </w:r>
      <w:r w:rsidRPr="005577B9">
        <w:rPr>
          <w:rFonts w:eastAsia="Times New Roman" w:cs="Arial"/>
          <w:b/>
          <w:color w:val="000000"/>
          <w:lang w:eastAsia="da-DK"/>
        </w:rPr>
        <w:tab/>
        <w:t xml:space="preserve">   Mobil: 40 85 75 06</w:t>
      </w:r>
    </w:p>
    <w:p w:rsidR="00C54801" w:rsidRPr="005577B9" w:rsidRDefault="00C54801" w:rsidP="00434F01">
      <w:pPr>
        <w:spacing w:before="100" w:beforeAutospacing="1" w:after="100" w:afterAutospacing="1" w:line="288" w:lineRule="atLeast"/>
        <w:rPr>
          <w:rFonts w:eastAsia="Times New Roman" w:cs="Arial"/>
          <w:b/>
          <w:color w:val="000000"/>
          <w:lang w:eastAsia="da-DK"/>
        </w:rPr>
      </w:pPr>
      <w:r>
        <w:rPr>
          <w:rFonts w:eastAsia="Times New Roman" w:cs="Arial"/>
          <w:b/>
          <w:color w:val="000000"/>
          <w:lang w:eastAsia="da-DK"/>
        </w:rPr>
        <w:t>www.procesconsult.dk</w:t>
      </w:r>
    </w:p>
    <w:p w:rsidR="003F4C63" w:rsidRDefault="003F4C63" w:rsidP="00C05D58">
      <w:pPr>
        <w:jc w:val="center"/>
        <w:rPr>
          <w:b/>
          <w:sz w:val="28"/>
          <w:szCs w:val="28"/>
        </w:rPr>
      </w:pPr>
      <w:r>
        <w:rPr>
          <w:b/>
          <w:sz w:val="28"/>
          <w:szCs w:val="28"/>
        </w:rPr>
        <w:br w:type="page"/>
      </w:r>
    </w:p>
    <w:p w:rsidR="003F4C63" w:rsidRDefault="003F4C63">
      <w:pPr>
        <w:rPr>
          <w:b/>
          <w:sz w:val="28"/>
          <w:szCs w:val="28"/>
        </w:rPr>
      </w:pPr>
    </w:p>
    <w:p w:rsidR="002C1470" w:rsidRDefault="002C1470" w:rsidP="00462AE2">
      <w:pPr>
        <w:pStyle w:val="Titel"/>
        <w:rPr>
          <w:b/>
          <w:color w:val="auto"/>
          <w:sz w:val="40"/>
          <w:szCs w:val="28"/>
        </w:rPr>
        <w:sectPr w:rsidR="002C1470" w:rsidSect="00EF4B99">
          <w:type w:val="continuous"/>
          <w:pgSz w:w="11906" w:h="16838"/>
          <w:pgMar w:top="1701" w:right="1134" w:bottom="1701" w:left="1134" w:header="708" w:footer="708" w:gutter="0"/>
          <w:cols w:num="2" w:space="708"/>
          <w:docGrid w:linePitch="360"/>
        </w:sectPr>
      </w:pPr>
    </w:p>
    <w:p w:rsidR="00345DB5" w:rsidRPr="008377B8" w:rsidRDefault="00345DB5" w:rsidP="00345DB5">
      <w:pPr>
        <w:pStyle w:val="Overskrift2"/>
        <w:rPr>
          <w:color w:val="auto"/>
          <w:sz w:val="32"/>
        </w:rPr>
      </w:pPr>
      <w:r w:rsidRPr="008377B8">
        <w:rPr>
          <w:color w:val="auto"/>
          <w:sz w:val="32"/>
        </w:rPr>
        <w:lastRenderedPageBreak/>
        <w:t xml:space="preserve">Oversigt </w:t>
      </w:r>
    </w:p>
    <w:p w:rsidR="00462AE2" w:rsidRPr="00B40777" w:rsidRDefault="00462AE2" w:rsidP="002A28E5">
      <w:pPr>
        <w:pStyle w:val="Titel"/>
        <w:pBdr>
          <w:bottom w:val="single" w:sz="8" w:space="0" w:color="4F81BD" w:themeColor="accent1"/>
        </w:pBdr>
        <w:rPr>
          <w:b/>
          <w:color w:val="auto"/>
          <w:sz w:val="28"/>
          <w:szCs w:val="28"/>
        </w:rPr>
      </w:pPr>
    </w:p>
    <w:p w:rsidR="00B54B15" w:rsidRDefault="00B54B15" w:rsidP="00B54B15">
      <w:pPr>
        <w:pStyle w:val="Overskrift1"/>
      </w:pPr>
      <w:r>
        <w:t>Kurser</w:t>
      </w:r>
    </w:p>
    <w:p w:rsidR="00D53A90" w:rsidRDefault="00B54B15" w:rsidP="00D53A90">
      <w:pPr>
        <w:pStyle w:val="Overskrift2"/>
      </w:pPr>
      <w:r>
        <w:t>S</w:t>
      </w:r>
      <w:r w:rsidR="00D53A90">
        <w:t>kab trivsel gennem ledelse</w:t>
      </w:r>
      <w:r w:rsidR="0010265C">
        <w:tab/>
      </w:r>
      <w:r w:rsidR="0010265C">
        <w:tab/>
      </w:r>
      <w:r w:rsidR="0010265C">
        <w:tab/>
      </w:r>
      <w:r w:rsidR="0010265C">
        <w:tab/>
        <w:t>side</w:t>
      </w:r>
      <w:r w:rsidR="001547B8">
        <w:t xml:space="preserve"> 4</w:t>
      </w:r>
    </w:p>
    <w:p w:rsidR="00843B56" w:rsidRDefault="00EB07B6" w:rsidP="00843B56">
      <w:r>
        <w:t>Du kan som leder ikke sikre driften</w:t>
      </w:r>
      <w:r w:rsidR="0065089C">
        <w:t>,</w:t>
      </w:r>
      <w:r>
        <w:t xml:space="preserve"> uden at du har trivsel i din afdeling. </w:t>
      </w:r>
      <w:r w:rsidR="00096619">
        <w:t>Hvis man vil gøre noget vedvarende ved trivsel på arbejdspladsen, så sats på</w:t>
      </w:r>
      <w:r>
        <w:t xml:space="preserve"> god</w:t>
      </w:r>
      <w:r w:rsidR="00096619">
        <w:t xml:space="preserve"> ledelse</w:t>
      </w:r>
      <w:r w:rsidR="003E3C0F">
        <w:t>,</w:t>
      </w:r>
      <w:r w:rsidR="00096619">
        <w:t xml:space="preserve"> </w:t>
      </w:r>
      <w:r>
        <w:t>relationer</w:t>
      </w:r>
      <w:r w:rsidR="003E3C0F">
        <w:t xml:space="preserve"> og balance mellem krav og ressourcer.</w:t>
      </w:r>
    </w:p>
    <w:p w:rsidR="00D53A90" w:rsidRDefault="00345DB5" w:rsidP="00D53A90">
      <w:pPr>
        <w:pStyle w:val="Overskrift2"/>
      </w:pPr>
      <w:r>
        <w:t>Når</w:t>
      </w:r>
      <w:r w:rsidR="00D53A90">
        <w:t xml:space="preserve"> forandring</w:t>
      </w:r>
      <w:r w:rsidR="000E2704">
        <w:t>er stresser</w:t>
      </w:r>
      <w:r w:rsidR="0010265C">
        <w:tab/>
      </w:r>
      <w:r w:rsidR="0010265C">
        <w:tab/>
      </w:r>
      <w:r w:rsidR="00F0382E">
        <w:tab/>
      </w:r>
      <w:r w:rsidR="00F0382E">
        <w:tab/>
      </w:r>
      <w:r w:rsidR="0010265C">
        <w:t xml:space="preserve">side </w:t>
      </w:r>
      <w:r w:rsidR="001547B8">
        <w:t>5</w:t>
      </w:r>
    </w:p>
    <w:p w:rsidR="00675240" w:rsidRDefault="00675240" w:rsidP="00675240">
      <w:r>
        <w:t xml:space="preserve">Forstå psykologien </w:t>
      </w:r>
      <w:r w:rsidR="003E3C0F">
        <w:t>bag</w:t>
      </w:r>
      <w:r>
        <w:t xml:space="preserve"> modstandsreaktioner</w:t>
      </w:r>
      <w:r w:rsidR="003E3C0F">
        <w:t xml:space="preserve"> i forbindelse med forandringer på arbejdspladsen.</w:t>
      </w:r>
      <w:r>
        <w:t xml:space="preserve"> </w:t>
      </w:r>
      <w:r w:rsidR="003E3C0F">
        <w:t>F</w:t>
      </w:r>
      <w:r>
        <w:t xml:space="preserve">å mere viden og værktøjer til at gøre forandringerne til en fælles lærerig og udviklende proces mod noget bedre. </w:t>
      </w:r>
    </w:p>
    <w:p w:rsidR="00462AE2" w:rsidRPr="000359AD" w:rsidRDefault="00462AE2" w:rsidP="003575C7">
      <w:pPr>
        <w:pStyle w:val="Overskrift2"/>
        <w:rPr>
          <w:sz w:val="22"/>
        </w:rPr>
      </w:pPr>
      <w:r w:rsidRPr="000740DB">
        <w:t xml:space="preserve">På kanten af </w:t>
      </w:r>
      <w:r w:rsidR="00762B9E" w:rsidRPr="000740DB">
        <w:t>u</w:t>
      </w:r>
      <w:r w:rsidRPr="000740DB">
        <w:t>balance</w:t>
      </w:r>
      <w:r w:rsidR="00B40777" w:rsidRPr="000740DB">
        <w:t xml:space="preserve"> – tryk stop i tide</w:t>
      </w:r>
      <w:r w:rsidR="001C644C">
        <w:t xml:space="preserve">  </w:t>
      </w:r>
      <w:r w:rsidR="0010265C">
        <w:tab/>
      </w:r>
      <w:r w:rsidR="0010265C">
        <w:tab/>
      </w:r>
      <w:r w:rsidR="0010265C">
        <w:tab/>
        <w:t xml:space="preserve">side </w:t>
      </w:r>
      <w:r w:rsidR="001547B8">
        <w:t>6</w:t>
      </w:r>
      <w:r w:rsidR="00F74F90">
        <w:tab/>
      </w:r>
    </w:p>
    <w:p w:rsidR="008377B8" w:rsidRDefault="00462AE2">
      <w:pPr>
        <w:rPr>
          <w:sz w:val="24"/>
          <w:szCs w:val="24"/>
        </w:rPr>
      </w:pPr>
      <w:r w:rsidRPr="00306CF1">
        <w:rPr>
          <w:sz w:val="24"/>
          <w:szCs w:val="24"/>
        </w:rPr>
        <w:t xml:space="preserve">Om begyndende stress: </w:t>
      </w:r>
      <w:r w:rsidR="0088068B" w:rsidRPr="00306CF1">
        <w:rPr>
          <w:sz w:val="24"/>
          <w:szCs w:val="24"/>
        </w:rPr>
        <w:t>H</w:t>
      </w:r>
      <w:r w:rsidRPr="00306CF1">
        <w:rPr>
          <w:sz w:val="24"/>
          <w:szCs w:val="24"/>
        </w:rPr>
        <w:t>vad, hvor, hvordan og hvorfor. Spot stress i tide</w:t>
      </w:r>
      <w:r w:rsidR="0088068B" w:rsidRPr="00306CF1">
        <w:rPr>
          <w:sz w:val="24"/>
          <w:szCs w:val="24"/>
        </w:rPr>
        <w:t>,</w:t>
      </w:r>
      <w:r w:rsidRPr="00306CF1">
        <w:rPr>
          <w:sz w:val="24"/>
          <w:szCs w:val="24"/>
        </w:rPr>
        <w:t xml:space="preserve"> før den tager magten. Få kastet lys over de forhold, der forebygger stress hos jer. Fra tabu til tilbud</w:t>
      </w:r>
      <w:r w:rsidR="00B1652B" w:rsidRPr="00306CF1">
        <w:rPr>
          <w:sz w:val="24"/>
          <w:szCs w:val="24"/>
        </w:rPr>
        <w:t xml:space="preserve">: </w:t>
      </w:r>
      <w:r w:rsidRPr="00306CF1">
        <w:rPr>
          <w:sz w:val="24"/>
          <w:szCs w:val="24"/>
        </w:rPr>
        <w:t>Hvad er det bedste I kan gøre</w:t>
      </w:r>
      <w:r w:rsidR="0088068B" w:rsidRPr="00306CF1">
        <w:rPr>
          <w:sz w:val="24"/>
          <w:szCs w:val="24"/>
        </w:rPr>
        <w:t>,</w:t>
      </w:r>
      <w:r w:rsidRPr="00306CF1">
        <w:rPr>
          <w:sz w:val="24"/>
          <w:szCs w:val="24"/>
        </w:rPr>
        <w:t xml:space="preserve"> hvis en </w:t>
      </w:r>
      <w:r w:rsidR="00B1652B" w:rsidRPr="00306CF1">
        <w:rPr>
          <w:sz w:val="24"/>
          <w:szCs w:val="24"/>
        </w:rPr>
        <w:t>medarbejder</w:t>
      </w:r>
      <w:r w:rsidRPr="00306CF1">
        <w:rPr>
          <w:sz w:val="24"/>
          <w:szCs w:val="24"/>
        </w:rPr>
        <w:t xml:space="preserve"> bliver syg af stress? Få svar på det.</w:t>
      </w:r>
    </w:p>
    <w:p w:rsidR="00345DB5" w:rsidRPr="00306CF1" w:rsidRDefault="00345DB5" w:rsidP="00345DB5">
      <w:pPr>
        <w:pStyle w:val="Overskrift2"/>
      </w:pPr>
      <w:r>
        <w:t>D</w:t>
      </w:r>
      <w:r w:rsidRPr="00306CF1">
        <w:t>en svære samtale</w:t>
      </w:r>
      <w:r>
        <w:t xml:space="preserve"> med stressramt</w:t>
      </w:r>
      <w:r w:rsidRPr="00306CF1">
        <w:t xml:space="preserve"> </w:t>
      </w:r>
      <w:r>
        <w:tab/>
      </w:r>
      <w:r w:rsidR="00F0382E">
        <w:tab/>
      </w:r>
      <w:r w:rsidR="00F0382E">
        <w:tab/>
      </w:r>
      <w:r>
        <w:t xml:space="preserve">side </w:t>
      </w:r>
      <w:r w:rsidR="001547B8">
        <w:t>7</w:t>
      </w:r>
    </w:p>
    <w:p w:rsidR="00345DB5" w:rsidRDefault="00345DB5" w:rsidP="00345DB5">
      <w:pPr>
        <w:rPr>
          <w:szCs w:val="24"/>
        </w:rPr>
      </w:pPr>
      <w:r w:rsidRPr="002C7D1B">
        <w:rPr>
          <w:szCs w:val="24"/>
        </w:rPr>
        <w:t>En kursusdag for lederen som gerne vil have mere ud af sine samtaler med medarbejderen</w:t>
      </w:r>
      <w:r>
        <w:rPr>
          <w:szCs w:val="24"/>
        </w:rPr>
        <w:t>, også dem der er svære og vækker negative følelser</w:t>
      </w:r>
      <w:r w:rsidRPr="002C7D1B">
        <w:rPr>
          <w:szCs w:val="24"/>
        </w:rPr>
        <w:t xml:space="preserve">. </w:t>
      </w:r>
      <w:r>
        <w:rPr>
          <w:szCs w:val="24"/>
        </w:rPr>
        <w:t>E</w:t>
      </w:r>
      <w:r w:rsidRPr="002C7D1B">
        <w:rPr>
          <w:szCs w:val="24"/>
        </w:rPr>
        <w:t>r du i stand til at skabe tillid, kan du komme igennem med dine budskaber</w:t>
      </w:r>
      <w:r>
        <w:rPr>
          <w:szCs w:val="24"/>
        </w:rPr>
        <w:t>.</w:t>
      </w:r>
    </w:p>
    <w:p w:rsidR="002E5061" w:rsidRDefault="008808D8" w:rsidP="002E5061">
      <w:pPr>
        <w:pStyle w:val="Overskrift2"/>
      </w:pPr>
      <w:r>
        <w:t>Tag hånd om din stress og ø</w:t>
      </w:r>
      <w:r w:rsidR="002E5061">
        <w:t>g din stressrobusthed</w:t>
      </w:r>
      <w:r w:rsidR="002E5061">
        <w:tab/>
      </w:r>
      <w:r w:rsidR="002E5061">
        <w:tab/>
        <w:t>side</w:t>
      </w:r>
      <w:r w:rsidR="001547B8">
        <w:t xml:space="preserve"> 8</w:t>
      </w:r>
    </w:p>
    <w:p w:rsidR="002E5061" w:rsidRDefault="002E5061" w:rsidP="00345DB5">
      <w:pPr>
        <w:rPr>
          <w:color w:val="000000" w:themeColor="text1"/>
        </w:rPr>
      </w:pPr>
      <w:r w:rsidRPr="000F477F">
        <w:rPr>
          <w:color w:val="000000" w:themeColor="text1"/>
        </w:rPr>
        <w:t>Stressh</w:t>
      </w:r>
      <w:r w:rsidRPr="000F477F">
        <w:rPr>
          <w:rFonts w:hint="cs"/>
          <w:color w:val="000000" w:themeColor="text1"/>
        </w:rPr>
        <w:t>å</w:t>
      </w:r>
      <w:r w:rsidRPr="000F477F">
        <w:rPr>
          <w:color w:val="000000" w:themeColor="text1"/>
        </w:rPr>
        <w:t xml:space="preserve">ndtering handler om valg, principper og </w:t>
      </w:r>
      <w:r w:rsidRPr="000F477F">
        <w:rPr>
          <w:rFonts w:hint="cs"/>
          <w:color w:val="000000" w:themeColor="text1"/>
        </w:rPr>
        <w:t>æ</w:t>
      </w:r>
      <w:r w:rsidRPr="000F477F">
        <w:rPr>
          <w:color w:val="000000" w:themeColor="text1"/>
        </w:rPr>
        <w:t>ndret adf</w:t>
      </w:r>
      <w:r w:rsidRPr="000F477F">
        <w:rPr>
          <w:rFonts w:hint="cs"/>
          <w:color w:val="000000" w:themeColor="text1"/>
        </w:rPr>
        <w:t>æ</w:t>
      </w:r>
      <w:r w:rsidRPr="000F477F">
        <w:rPr>
          <w:color w:val="000000" w:themeColor="text1"/>
        </w:rPr>
        <w:t>rd.  At tage personligt h</w:t>
      </w:r>
      <w:r w:rsidRPr="000F477F">
        <w:rPr>
          <w:rFonts w:hint="cs"/>
          <w:color w:val="000000" w:themeColor="text1"/>
        </w:rPr>
        <w:t>å</w:t>
      </w:r>
      <w:r w:rsidRPr="000F477F">
        <w:rPr>
          <w:color w:val="000000" w:themeColor="text1"/>
        </w:rPr>
        <w:t xml:space="preserve">nd om stress handler om forandringer, vedholdenhed og </w:t>
      </w:r>
      <w:r w:rsidRPr="000F477F">
        <w:rPr>
          <w:rFonts w:hint="cs"/>
          <w:color w:val="000000" w:themeColor="text1"/>
        </w:rPr>
        <w:t>æ</w:t>
      </w:r>
      <w:r w:rsidRPr="000F477F">
        <w:rPr>
          <w:color w:val="000000" w:themeColor="text1"/>
        </w:rPr>
        <w:t>ndring i tanker og adf</w:t>
      </w:r>
      <w:r w:rsidRPr="000F477F">
        <w:rPr>
          <w:rFonts w:hint="cs"/>
          <w:color w:val="000000" w:themeColor="text1"/>
        </w:rPr>
        <w:t>æ</w:t>
      </w:r>
      <w:r w:rsidRPr="000F477F">
        <w:rPr>
          <w:color w:val="000000" w:themeColor="text1"/>
        </w:rPr>
        <w:t xml:space="preserve">rd. </w:t>
      </w:r>
    </w:p>
    <w:p w:rsidR="00B54B15" w:rsidRDefault="00B54B15" w:rsidP="00B54B15">
      <w:pPr>
        <w:pStyle w:val="Overskrift2"/>
      </w:pPr>
    </w:p>
    <w:p w:rsidR="001547B8" w:rsidRDefault="00F0382E" w:rsidP="00B54B15">
      <w:pPr>
        <w:pStyle w:val="Overskrift2"/>
      </w:pPr>
      <w:r w:rsidRPr="00B54B15">
        <w:rPr>
          <w:sz w:val="28"/>
        </w:rPr>
        <w:t>Psykologsamtaler til stressramte</w:t>
      </w:r>
      <w:r>
        <w:tab/>
      </w:r>
      <w:r>
        <w:tab/>
      </w:r>
      <w:r>
        <w:tab/>
      </w:r>
      <w:r w:rsidRPr="00F0382E">
        <w:t xml:space="preserve"> </w:t>
      </w:r>
      <w:r>
        <w:t>side</w:t>
      </w:r>
      <w:r w:rsidR="001547B8">
        <w:t xml:space="preserve"> 9</w:t>
      </w:r>
    </w:p>
    <w:p w:rsidR="000C3995" w:rsidRPr="000C3995" w:rsidRDefault="000C3995" w:rsidP="000C3995">
      <w:pPr>
        <w:pStyle w:val="Overskrift1"/>
        <w:rPr>
          <w:rStyle w:val="Overskrift2Tegn"/>
          <w:b/>
        </w:rPr>
      </w:pPr>
      <w:r w:rsidRPr="000C3995">
        <w:rPr>
          <w:rStyle w:val="Overskrift2Tegn"/>
          <w:b/>
        </w:rPr>
        <w:t>Bøger</w:t>
      </w:r>
      <w:r>
        <w:tab/>
      </w:r>
      <w:r>
        <w:tab/>
      </w:r>
      <w:r>
        <w:tab/>
      </w:r>
      <w:r>
        <w:tab/>
      </w:r>
      <w:r>
        <w:tab/>
      </w:r>
      <w:r>
        <w:tab/>
      </w:r>
      <w:r w:rsidRPr="000C3995">
        <w:rPr>
          <w:rStyle w:val="Overskrift2Tegn"/>
          <w:b/>
        </w:rPr>
        <w:t>side 10</w:t>
      </w:r>
    </w:p>
    <w:p w:rsidR="001547B8" w:rsidRDefault="001547B8" w:rsidP="00F0382E">
      <w:pPr>
        <w:pStyle w:val="Overskrift2"/>
        <w:rPr>
          <w:color w:val="943634" w:themeColor="accent2" w:themeShade="BF"/>
        </w:rPr>
      </w:pPr>
    </w:p>
    <w:p w:rsidR="00D53A90" w:rsidRPr="00F0382E" w:rsidRDefault="001547B8" w:rsidP="00F0382E">
      <w:pPr>
        <w:pStyle w:val="Overskrift2"/>
        <w:rPr>
          <w:color w:val="943634" w:themeColor="accent2" w:themeShade="BF"/>
        </w:rPr>
      </w:pPr>
      <w:r w:rsidRPr="00B54B15">
        <w:t>Hvem er jeg</w:t>
      </w:r>
      <w:r w:rsidR="000C3995" w:rsidRPr="00B54B15">
        <w:t>?</w:t>
      </w:r>
      <w:r>
        <w:rPr>
          <w:color w:val="943634" w:themeColor="accent2" w:themeShade="BF"/>
        </w:rPr>
        <w:tab/>
      </w:r>
      <w:r>
        <w:rPr>
          <w:color w:val="943634" w:themeColor="accent2" w:themeShade="BF"/>
        </w:rPr>
        <w:tab/>
      </w:r>
      <w:r>
        <w:rPr>
          <w:color w:val="943634" w:themeColor="accent2" w:themeShade="BF"/>
        </w:rPr>
        <w:tab/>
      </w:r>
      <w:r>
        <w:rPr>
          <w:color w:val="943634" w:themeColor="accent2" w:themeShade="BF"/>
        </w:rPr>
        <w:tab/>
      </w:r>
      <w:r>
        <w:rPr>
          <w:color w:val="943634" w:themeColor="accent2" w:themeShade="BF"/>
        </w:rPr>
        <w:tab/>
      </w:r>
      <w:r w:rsidRPr="00B54B15">
        <w:t>side 12</w:t>
      </w:r>
      <w:r w:rsidR="00D53A90" w:rsidRPr="00F0382E">
        <w:rPr>
          <w:color w:val="943634" w:themeColor="accent2" w:themeShade="BF"/>
        </w:rPr>
        <w:br w:type="page"/>
      </w:r>
    </w:p>
    <w:p w:rsidR="003E3C0F" w:rsidRDefault="00045A4F" w:rsidP="00045A4F">
      <w:pPr>
        <w:pStyle w:val="Overskrift2"/>
      </w:pPr>
      <w:r>
        <w:lastRenderedPageBreak/>
        <w:t>Fleksibl</w:t>
      </w:r>
      <w:r w:rsidR="00722245">
        <w:t>e</w:t>
      </w:r>
      <w:r>
        <w:t>, p</w:t>
      </w:r>
      <w:r w:rsidR="003E3C0F">
        <w:t>raksisnær</w:t>
      </w:r>
      <w:r w:rsidR="00722245">
        <w:t>e</w:t>
      </w:r>
      <w:r w:rsidR="003E3C0F">
        <w:t xml:space="preserve"> og problemløsende</w:t>
      </w:r>
      <w:r w:rsidR="00722245">
        <w:t xml:space="preserve"> kurser og workshops</w:t>
      </w:r>
    </w:p>
    <w:p w:rsidR="004169F9" w:rsidRDefault="004169F9" w:rsidP="004169F9">
      <w:r>
        <w:t>Dette katalog er en markedsplads over kurser af 1-2 dags varighed.</w:t>
      </w:r>
      <w:r w:rsidR="00045A4F">
        <w:t xml:space="preserve"> D</w:t>
      </w:r>
      <w:r>
        <w:t>e enkelte dage kan skræddersys til jeres behov</w:t>
      </w:r>
      <w:r w:rsidR="00045A4F">
        <w:t>, både i indhold og længde.</w:t>
      </w:r>
      <w:r>
        <w:t xml:space="preserve"> En del af kurserne vil med fordel</w:t>
      </w:r>
      <w:r w:rsidR="00C56F56">
        <w:t xml:space="preserve"> kunne kombineres. De</w:t>
      </w:r>
      <w:r>
        <w:t xml:space="preserve"> </w:t>
      </w:r>
      <w:r w:rsidR="00C56F56">
        <w:t>varer så</w:t>
      </w:r>
      <w:r>
        <w:t xml:space="preserve"> </w:t>
      </w:r>
      <w:r w:rsidR="00C56F56">
        <w:t>flere</w:t>
      </w:r>
      <w:r>
        <w:t xml:space="preserve"> dage</w:t>
      </w:r>
      <w:r w:rsidR="00045A4F">
        <w:t>,</w:t>
      </w:r>
      <w:r>
        <w:t xml:space="preserve"> så der bliver tid til øvelse</w:t>
      </w:r>
      <w:r w:rsidR="00C56F56">
        <w:t>r</w:t>
      </w:r>
      <w:r>
        <w:t xml:space="preserve"> og refleksion</w:t>
      </w:r>
      <w:r w:rsidR="00C56F56">
        <w:t>.</w:t>
      </w:r>
    </w:p>
    <w:p w:rsidR="004169F9" w:rsidRDefault="004169F9" w:rsidP="004169F9">
      <w:r>
        <w:t>Målgruppen er ledere og medarbejdere, mindre afdelinger og ledergrupper.</w:t>
      </w:r>
      <w:r w:rsidR="00045A4F">
        <w:t xml:space="preserve">  </w:t>
      </w:r>
      <w:r>
        <w:t xml:space="preserve">Pædagogikken er erfaringslæring tilsæt små doser af teori og introduktion til mange brugbare værktøjer. </w:t>
      </w:r>
      <w:r w:rsidR="00045A4F">
        <w:t xml:space="preserve">Tag jeres daglige udfordringer med på kursus, så lærer I metoder til at håndtere disse. I skulle gerne have en </w:t>
      </w:r>
      <w:r w:rsidR="00C56F56">
        <w:t>”</w:t>
      </w:r>
      <w:r w:rsidR="00045A4F">
        <w:t>mental værktøjskasse</w:t>
      </w:r>
      <w:r w:rsidR="00C56F56">
        <w:t>”</w:t>
      </w:r>
      <w:r w:rsidR="00045A4F">
        <w:t xml:space="preserve"> med hjem.</w:t>
      </w:r>
    </w:p>
    <w:p w:rsidR="009A6474" w:rsidRDefault="009A6474" w:rsidP="004169F9"/>
    <w:p w:rsidR="00201824" w:rsidRPr="00201824" w:rsidRDefault="00201824" w:rsidP="004169F9">
      <w:pPr>
        <w:rPr>
          <w:b/>
        </w:rPr>
      </w:pPr>
      <w:r w:rsidRPr="00201824">
        <w:rPr>
          <w:b/>
        </w:rPr>
        <w:t>Opfølgning anbefales</w:t>
      </w:r>
    </w:p>
    <w:p w:rsidR="004169F9" w:rsidRDefault="00EE0FB7" w:rsidP="004169F9">
      <w:r>
        <w:t xml:space="preserve">Det kan være svært at få brugt det lærte efter kurset. </w:t>
      </w:r>
      <w:r w:rsidR="00201824">
        <w:t>E</w:t>
      </w:r>
      <w:r w:rsidR="004169F9">
        <w:t>t opfølgningsmøde m</w:t>
      </w:r>
      <w:r w:rsidR="00045A4F">
        <w:t>ed ledersparring elle</w:t>
      </w:r>
      <w:r w:rsidR="00201824">
        <w:t xml:space="preserve">r </w:t>
      </w:r>
      <w:proofErr w:type="spellStart"/>
      <w:r w:rsidR="00201824">
        <w:t>coaching</w:t>
      </w:r>
      <w:proofErr w:type="spellEnd"/>
      <w:r w:rsidR="00201824">
        <w:t xml:space="preserve"> til afdelingslederen </w:t>
      </w:r>
      <w:r>
        <w:t>vil</w:t>
      </w:r>
      <w:r w:rsidR="00201824">
        <w:t xml:space="preserve"> give et indspark til </w:t>
      </w:r>
      <w:r w:rsidR="00290FCB">
        <w:t xml:space="preserve">handling og </w:t>
      </w:r>
      <w:r w:rsidR="00201824">
        <w:t>udvikling</w:t>
      </w:r>
      <w:r w:rsidR="00355056">
        <w:t>.</w:t>
      </w:r>
    </w:p>
    <w:p w:rsidR="00355056" w:rsidRDefault="00355056" w:rsidP="004169F9"/>
    <w:p w:rsidR="00355056" w:rsidRDefault="00355056" w:rsidP="004169F9"/>
    <w:p w:rsidR="00355056" w:rsidRDefault="00355056" w:rsidP="004169F9"/>
    <w:p w:rsidR="000F43E3" w:rsidRDefault="00F54C24" w:rsidP="00F54C24">
      <w:pPr>
        <w:jc w:val="center"/>
        <w:rPr>
          <w:b/>
          <w:sz w:val="24"/>
          <w:szCs w:val="24"/>
        </w:rPr>
      </w:pPr>
      <w:r w:rsidRPr="00F54C24">
        <w:rPr>
          <w:b/>
          <w:noProof/>
          <w:sz w:val="24"/>
          <w:szCs w:val="24"/>
          <w:lang w:eastAsia="da-DK"/>
        </w:rPr>
        <w:drawing>
          <wp:inline distT="0" distB="0" distL="0" distR="0">
            <wp:extent cx="3732344" cy="2143125"/>
            <wp:effectExtent l="19050" t="0" r="1456" b="0"/>
            <wp:docPr id="2" name="Billede 1" descr="Toolbox, Color illustration"/>
            <wp:cNvGraphicFramePr/>
            <a:graphic xmlns:a="http://schemas.openxmlformats.org/drawingml/2006/main">
              <a:graphicData uri="http://schemas.openxmlformats.org/drawingml/2006/picture">
                <pic:pic xmlns:pic="http://schemas.openxmlformats.org/drawingml/2006/picture">
                  <pic:nvPicPr>
                    <pic:cNvPr id="116738" name="Picture 2" descr="Toolbox, Color illustration"/>
                    <pic:cNvPicPr>
                      <a:picLocks noChangeAspect="1" noChangeArrowheads="1"/>
                    </pic:cNvPicPr>
                  </pic:nvPicPr>
                  <pic:blipFill>
                    <a:blip r:embed="rId14" cstate="print"/>
                    <a:srcRect/>
                    <a:stretch>
                      <a:fillRect/>
                    </a:stretch>
                  </pic:blipFill>
                  <pic:spPr bwMode="auto">
                    <a:xfrm>
                      <a:off x="0" y="0"/>
                      <a:ext cx="3736450" cy="2145483"/>
                    </a:xfrm>
                    <a:prstGeom prst="rect">
                      <a:avLst/>
                    </a:prstGeom>
                    <a:noFill/>
                  </pic:spPr>
                </pic:pic>
              </a:graphicData>
            </a:graphic>
          </wp:inline>
        </w:drawing>
      </w:r>
    </w:p>
    <w:p w:rsidR="00F0382E" w:rsidRDefault="00F0382E">
      <w:pPr>
        <w:rPr>
          <w:b/>
          <w:sz w:val="24"/>
          <w:szCs w:val="24"/>
        </w:rPr>
      </w:pPr>
      <w:r>
        <w:rPr>
          <w:b/>
          <w:sz w:val="24"/>
          <w:szCs w:val="24"/>
        </w:rPr>
        <w:br w:type="page"/>
      </w:r>
    </w:p>
    <w:p w:rsidR="00F0382E" w:rsidRDefault="00F0382E" w:rsidP="00F54C24">
      <w:pPr>
        <w:jc w:val="center"/>
        <w:rPr>
          <w:b/>
          <w:sz w:val="24"/>
          <w:szCs w:val="24"/>
        </w:rPr>
      </w:pPr>
    </w:p>
    <w:p w:rsidR="007B0483" w:rsidRDefault="007B0483" w:rsidP="00345DB5">
      <w:pPr>
        <w:pStyle w:val="Overskrift2"/>
      </w:pPr>
      <w:r w:rsidRPr="002E3E2E">
        <w:t>Skab trivsel gennem ledelse</w:t>
      </w:r>
    </w:p>
    <w:p w:rsidR="00687101" w:rsidRPr="00687101" w:rsidRDefault="00687101" w:rsidP="00687101">
      <w:r>
        <w:t xml:space="preserve"> - Lederkursus</w:t>
      </w:r>
      <w:r w:rsidR="00434F01">
        <w:t>, 1 dag</w:t>
      </w:r>
    </w:p>
    <w:p w:rsidR="007B0483" w:rsidRDefault="007B0483" w:rsidP="007B0483">
      <w:r>
        <w:t>Du kan som leder ikke sikre driften uden trivsel i din afdeling. Hvis man vil gøre noget vedvarende ved trivsel</w:t>
      </w:r>
      <w:r w:rsidR="00687101">
        <w:t xml:space="preserve"> og arbejdsglæde</w:t>
      </w:r>
      <w:r>
        <w:t xml:space="preserve"> på arbejdspladsen, så sats på de grundlæggende faktorer, som skaber</w:t>
      </w:r>
      <w:r w:rsidR="00E110EA">
        <w:t xml:space="preserve"> trivsel og</w:t>
      </w:r>
      <w:r>
        <w:t xml:space="preserve"> et godt psykisk arbejdsmiljø. Vi kommer igennem de områder, der har størst betydning for trivsel</w:t>
      </w:r>
      <w:r w:rsidR="0078035A">
        <w:t>,</w:t>
      </w:r>
      <w:r>
        <w:t xml:space="preserve"> og det</w:t>
      </w:r>
      <w:r w:rsidR="00E110EA">
        <w:t xml:space="preserve"> du har indflydelse på som leder.</w:t>
      </w:r>
    </w:p>
    <w:p w:rsidR="007B0483" w:rsidRPr="00096619" w:rsidRDefault="007B0483" w:rsidP="007B0483">
      <w:pPr>
        <w:rPr>
          <w:b/>
        </w:rPr>
      </w:pPr>
    </w:p>
    <w:p w:rsidR="007B0483" w:rsidRPr="00E25CC1" w:rsidRDefault="007B0483" w:rsidP="007B0483">
      <w:pPr>
        <w:rPr>
          <w:b/>
        </w:rPr>
      </w:pPr>
      <w:r w:rsidRPr="00E25CC1">
        <w:rPr>
          <w:b/>
        </w:rPr>
        <w:t>Indhold</w:t>
      </w:r>
    </w:p>
    <w:p w:rsidR="00F027D6" w:rsidRDefault="00F027D6" w:rsidP="00F027D6">
      <w:pPr>
        <w:pStyle w:val="Listeafsnit"/>
        <w:numPr>
          <w:ilvl w:val="0"/>
          <w:numId w:val="33"/>
        </w:numPr>
      </w:pPr>
      <w:r>
        <w:t>At forebygge stress</w:t>
      </w:r>
      <w:r w:rsidR="00E110EA">
        <w:t xml:space="preserve"> – sammenhængen mellem stress og ledelse</w:t>
      </w:r>
    </w:p>
    <w:p w:rsidR="007B0483" w:rsidRDefault="00F027D6" w:rsidP="007B0483">
      <w:pPr>
        <w:pStyle w:val="Listeafsnit"/>
        <w:numPr>
          <w:ilvl w:val="0"/>
          <w:numId w:val="33"/>
        </w:numPr>
      </w:pPr>
      <w:r>
        <w:t>Begejstring og belastning i det daglige arbejde</w:t>
      </w:r>
    </w:p>
    <w:p w:rsidR="007B0483" w:rsidRDefault="007B0483" w:rsidP="007B0483">
      <w:pPr>
        <w:pStyle w:val="Listeafsnit"/>
        <w:numPr>
          <w:ilvl w:val="0"/>
          <w:numId w:val="33"/>
        </w:numPr>
      </w:pPr>
      <w:r>
        <w:t>Balance mellem krav og ressourcer</w:t>
      </w:r>
    </w:p>
    <w:p w:rsidR="007B0483" w:rsidRDefault="007B0483" w:rsidP="007B0483">
      <w:pPr>
        <w:pStyle w:val="Listeafsnit"/>
        <w:numPr>
          <w:ilvl w:val="0"/>
          <w:numId w:val="33"/>
        </w:numPr>
      </w:pPr>
      <w:r>
        <w:t>6 guldkorn: Handlemuligheder og frihedsgrader, udvikling, balance, forudsigelighed, mening og fællesskab</w:t>
      </w:r>
    </w:p>
    <w:p w:rsidR="007B0483" w:rsidRDefault="007F3A45" w:rsidP="007B0483">
      <w:pPr>
        <w:pStyle w:val="Listeafsnit"/>
        <w:numPr>
          <w:ilvl w:val="0"/>
          <w:numId w:val="33"/>
        </w:numPr>
      </w:pPr>
      <w:r>
        <w:t>R</w:t>
      </w:r>
      <w:r w:rsidR="007B0483">
        <w:t>elationers betydning</w:t>
      </w:r>
    </w:p>
    <w:p w:rsidR="007B0483" w:rsidRDefault="007B0483" w:rsidP="007B0483">
      <w:pPr>
        <w:pStyle w:val="Listeafsnit"/>
        <w:numPr>
          <w:ilvl w:val="0"/>
          <w:numId w:val="33"/>
        </w:numPr>
      </w:pPr>
      <w:r>
        <w:t xml:space="preserve"> </w:t>
      </w:r>
      <w:r w:rsidR="00E110EA">
        <w:t xml:space="preserve">At lykkes som medarbejder </w:t>
      </w:r>
      <w:r>
        <w:t>– åbenhed om forskellige</w:t>
      </w:r>
      <w:r w:rsidR="007F3A45">
        <w:t xml:space="preserve"> psykologiske</w:t>
      </w:r>
      <w:r>
        <w:t xml:space="preserve"> behov</w:t>
      </w:r>
    </w:p>
    <w:p w:rsidR="00C660DD" w:rsidRDefault="00C660DD" w:rsidP="00C660DD">
      <w:pPr>
        <w:pStyle w:val="Listeafsnit"/>
      </w:pPr>
    </w:p>
    <w:p w:rsidR="00C660DD" w:rsidRDefault="007B0483" w:rsidP="007B0483">
      <w:pPr>
        <w:jc w:val="center"/>
      </w:pPr>
      <w:r w:rsidRPr="00E25CC1">
        <w:rPr>
          <w:noProof/>
          <w:lang w:eastAsia="da-DK"/>
        </w:rPr>
        <w:drawing>
          <wp:inline distT="0" distB="0" distL="0" distR="0">
            <wp:extent cx="2051541" cy="3067050"/>
            <wp:effectExtent l="19050" t="0" r="5859" b="0"/>
            <wp:docPr id="9" name="irc_mi" descr="http://skolepraktik.dk/Portals/_default/share/images/SKP_DK/resultater-elevtrivsel2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olepraktik.dk/Portals/_default/share/images/SKP_DK/resultater-elevtrivsel200.jpg">
                      <a:hlinkClick r:id="rId15"/>
                    </pic:cNvPr>
                    <pic:cNvPicPr>
                      <a:picLocks noChangeAspect="1" noChangeArrowheads="1"/>
                    </pic:cNvPicPr>
                  </pic:nvPicPr>
                  <pic:blipFill>
                    <a:blip r:embed="rId16" cstate="print"/>
                    <a:srcRect/>
                    <a:stretch>
                      <a:fillRect/>
                    </a:stretch>
                  </pic:blipFill>
                  <pic:spPr bwMode="auto">
                    <a:xfrm>
                      <a:off x="0" y="0"/>
                      <a:ext cx="2054047" cy="3070797"/>
                    </a:xfrm>
                    <a:prstGeom prst="rect">
                      <a:avLst/>
                    </a:prstGeom>
                    <a:noFill/>
                    <a:ln w="9525">
                      <a:noFill/>
                      <a:miter lim="800000"/>
                      <a:headEnd/>
                      <a:tailEnd/>
                    </a:ln>
                  </pic:spPr>
                </pic:pic>
              </a:graphicData>
            </a:graphic>
          </wp:inline>
        </w:drawing>
      </w:r>
    </w:p>
    <w:p w:rsidR="00C660DD" w:rsidRDefault="00C660DD">
      <w:r>
        <w:br w:type="page"/>
      </w:r>
    </w:p>
    <w:p w:rsidR="007B0483" w:rsidRDefault="007B0483" w:rsidP="007B0483">
      <w:pPr>
        <w:jc w:val="center"/>
      </w:pPr>
    </w:p>
    <w:p w:rsidR="00EF4B99" w:rsidRDefault="00345DB5" w:rsidP="00E747C4">
      <w:pPr>
        <w:pStyle w:val="Overskrift2"/>
      </w:pPr>
      <w:r>
        <w:t>Når</w:t>
      </w:r>
      <w:r w:rsidR="00EF4B99">
        <w:t xml:space="preserve"> forandring</w:t>
      </w:r>
      <w:r w:rsidR="00EA5E67">
        <w:t>er stresser</w:t>
      </w:r>
    </w:p>
    <w:p w:rsidR="003F2FE8" w:rsidRPr="003F2FE8" w:rsidRDefault="003F2FE8" w:rsidP="003F2FE8">
      <w:r>
        <w:t>- Lederkursus</w:t>
      </w:r>
      <w:r w:rsidR="00434F01">
        <w:t>, 1-2 dage</w:t>
      </w:r>
    </w:p>
    <w:p w:rsidR="00EF4B99" w:rsidRDefault="00EF4B99" w:rsidP="00EF4B99">
      <w:r>
        <w:t>Ingen bevægelse uden modstand. Der vil altid være friktion, det betyder bare at noget er i bevægelse.</w:t>
      </w:r>
    </w:p>
    <w:p w:rsidR="00EF4B99" w:rsidRDefault="00EF4B99" w:rsidP="00EF4B99">
      <w:r>
        <w:t>Du står som leder overfor en større forandring i din virksomhed. Du ved</w:t>
      </w:r>
      <w:r w:rsidR="00193490">
        <w:t>,</w:t>
      </w:r>
      <w:r>
        <w:t xml:space="preserve"> at I skal igennem en længere proces, hvor tingene ikke</w:t>
      </w:r>
      <w:r w:rsidR="005A7E69">
        <w:t xml:space="preserve"> for</w:t>
      </w:r>
      <w:r>
        <w:t>bliver</w:t>
      </w:r>
      <w:r w:rsidR="00675240">
        <w:t>,</w:t>
      </w:r>
      <w:r>
        <w:t xml:space="preserve"> som de er nu, og dine medarbejdere er dårlig forberedt på forandringsprocesser. Du frygter deres reaktion. Men mennesket er af natur motiveret mod læring og udvikling, hvis der er tryghed</w:t>
      </w:r>
      <w:r w:rsidR="00193490">
        <w:t>,</w:t>
      </w:r>
      <w:r>
        <w:t xml:space="preserve"> og de ikke bliver frataget noget af værdi for dem. Forstå psykologien i modstandsreaktioner og få mere viden og værktøjer til a</w:t>
      </w:r>
      <w:r w:rsidR="00193490">
        <w:t>t</w:t>
      </w:r>
      <w:r>
        <w:t xml:space="preserve"> gøre forandringerne til en fælles lærerig og udviklende proces mod noget bedre. </w:t>
      </w:r>
    </w:p>
    <w:p w:rsidR="00E25CC1" w:rsidRPr="00E25CC1" w:rsidRDefault="00E25CC1" w:rsidP="00EF4B99">
      <w:pPr>
        <w:rPr>
          <w:b/>
        </w:rPr>
      </w:pPr>
      <w:r w:rsidRPr="00E25CC1">
        <w:rPr>
          <w:b/>
        </w:rPr>
        <w:t>Indhold</w:t>
      </w:r>
    </w:p>
    <w:p w:rsidR="00EF4B99" w:rsidRDefault="00EF4B99" w:rsidP="00CD21D2">
      <w:pPr>
        <w:pStyle w:val="Listeafsnit"/>
        <w:numPr>
          <w:ilvl w:val="0"/>
          <w:numId w:val="32"/>
        </w:numPr>
      </w:pPr>
      <w:r>
        <w:t>Gå med modstanden, ikke mod den</w:t>
      </w:r>
      <w:r w:rsidR="00CD21D2">
        <w:t xml:space="preserve"> og forstå den</w:t>
      </w:r>
    </w:p>
    <w:p w:rsidR="00EF4B99" w:rsidRDefault="00AF4485" w:rsidP="00E25CC1">
      <w:pPr>
        <w:pStyle w:val="Listeafsnit"/>
        <w:numPr>
          <w:ilvl w:val="0"/>
          <w:numId w:val="32"/>
        </w:numPr>
      </w:pPr>
      <w:r>
        <w:t>K</w:t>
      </w:r>
      <w:r w:rsidR="00EF4B99">
        <w:t>ort</w:t>
      </w:r>
      <w:r>
        <w:t>læg</w:t>
      </w:r>
      <w:r w:rsidR="00EF4B99">
        <w:t xml:space="preserve"> forskellige reaktioner: Medspiller, modspiller og </w:t>
      </w:r>
      <w:proofErr w:type="spellStart"/>
      <w:r w:rsidR="00EF4B99">
        <w:t>pas</w:t>
      </w:r>
      <w:r w:rsidR="00193490">
        <w:t>-</w:t>
      </w:r>
      <w:r w:rsidR="00EF4B99">
        <w:t>spiller</w:t>
      </w:r>
      <w:proofErr w:type="spellEnd"/>
    </w:p>
    <w:p w:rsidR="00EF4B99" w:rsidRDefault="00EF4B99" w:rsidP="00E25CC1">
      <w:pPr>
        <w:pStyle w:val="Listeafsnit"/>
        <w:numPr>
          <w:ilvl w:val="0"/>
          <w:numId w:val="32"/>
        </w:numPr>
      </w:pPr>
      <w:r>
        <w:t>V5 – arbejdsglædemotoren</w:t>
      </w:r>
    </w:p>
    <w:p w:rsidR="00EF4B99" w:rsidRDefault="00EF4B99" w:rsidP="00E25CC1">
      <w:pPr>
        <w:pStyle w:val="Listeafsnit"/>
        <w:numPr>
          <w:ilvl w:val="0"/>
          <w:numId w:val="32"/>
        </w:numPr>
      </w:pPr>
      <w:r>
        <w:t>Lad styrkerne trække læsset</w:t>
      </w:r>
    </w:p>
    <w:p w:rsidR="00EF4B99" w:rsidRDefault="00EF4B99" w:rsidP="00E25CC1">
      <w:pPr>
        <w:pStyle w:val="Listeafsnit"/>
        <w:numPr>
          <w:ilvl w:val="0"/>
          <w:numId w:val="32"/>
        </w:numPr>
      </w:pPr>
      <w:r>
        <w:t>Mening</w:t>
      </w:r>
      <w:r w:rsidR="00CD21D2">
        <w:t xml:space="preserve"> og kommunikation</w:t>
      </w:r>
    </w:p>
    <w:p w:rsidR="00EF4B99" w:rsidRDefault="00EF4B99" w:rsidP="00E25CC1">
      <w:pPr>
        <w:pStyle w:val="Listeafsnit"/>
        <w:numPr>
          <w:ilvl w:val="0"/>
          <w:numId w:val="32"/>
        </w:numPr>
      </w:pPr>
      <w:r>
        <w:t>Hvem, hvad, hvor er I på vej hen? Hvorfor? Hvordan? Forandringens faser</w:t>
      </w:r>
    </w:p>
    <w:p w:rsidR="00C05952" w:rsidRDefault="00EF4B99" w:rsidP="00E25CC1">
      <w:pPr>
        <w:pStyle w:val="Listeafsnit"/>
        <w:numPr>
          <w:ilvl w:val="0"/>
          <w:numId w:val="32"/>
        </w:numPr>
      </w:pPr>
      <w:r>
        <w:t>At tænk ud af boksen, og bevæge sig på kanten af boksen: om Innovation og medarbejderinvolvering</w:t>
      </w:r>
    </w:p>
    <w:p w:rsidR="002E3E2E" w:rsidRDefault="002E3E2E" w:rsidP="002E3E2E">
      <w:pPr>
        <w:pStyle w:val="Listeafsnit"/>
      </w:pPr>
    </w:p>
    <w:p w:rsidR="00E25CC1" w:rsidRDefault="00C05952" w:rsidP="00EF4B99">
      <w:r w:rsidRPr="00C05952">
        <w:rPr>
          <w:noProof/>
          <w:lang w:eastAsia="da-DK"/>
        </w:rPr>
        <w:drawing>
          <wp:inline distT="0" distB="0" distL="0" distR="0">
            <wp:extent cx="1619250" cy="2247900"/>
            <wp:effectExtent l="19050" t="0" r="0" b="0"/>
            <wp:docPr id="16" name="Billede 3" descr="Department for Change, Color illustration"/>
            <wp:cNvGraphicFramePr/>
            <a:graphic xmlns:a="http://schemas.openxmlformats.org/drawingml/2006/main">
              <a:graphicData uri="http://schemas.openxmlformats.org/drawingml/2006/picture">
                <pic:pic xmlns:pic="http://schemas.openxmlformats.org/drawingml/2006/picture">
                  <pic:nvPicPr>
                    <pic:cNvPr id="161794" name="Picture 2" descr="Department for Change, Color illustration"/>
                    <pic:cNvPicPr>
                      <a:picLocks noChangeAspect="1" noChangeArrowheads="1"/>
                    </pic:cNvPicPr>
                  </pic:nvPicPr>
                  <pic:blipFill>
                    <a:blip r:embed="rId17" cstate="print"/>
                    <a:srcRect/>
                    <a:stretch>
                      <a:fillRect/>
                    </a:stretch>
                  </pic:blipFill>
                  <pic:spPr bwMode="auto">
                    <a:xfrm>
                      <a:off x="0" y="0"/>
                      <a:ext cx="1619250" cy="2247900"/>
                    </a:xfrm>
                    <a:prstGeom prst="rect">
                      <a:avLst/>
                    </a:prstGeom>
                    <a:noFill/>
                  </pic:spPr>
                </pic:pic>
              </a:graphicData>
            </a:graphic>
          </wp:inline>
        </w:drawing>
      </w:r>
      <w:r>
        <w:tab/>
      </w:r>
      <w:r>
        <w:tab/>
      </w:r>
      <w:r>
        <w:tab/>
      </w:r>
      <w:r w:rsidRPr="00C05952">
        <w:rPr>
          <w:noProof/>
          <w:lang w:eastAsia="da-DK"/>
        </w:rPr>
        <w:drawing>
          <wp:inline distT="0" distB="0" distL="0" distR="0">
            <wp:extent cx="2038350" cy="2133600"/>
            <wp:effectExtent l="19050" t="0" r="0" b="0"/>
            <wp:docPr id="17" name="Billede 4" descr="Department against change, Color illustration"/>
            <wp:cNvGraphicFramePr/>
            <a:graphic xmlns:a="http://schemas.openxmlformats.org/drawingml/2006/main">
              <a:graphicData uri="http://schemas.openxmlformats.org/drawingml/2006/picture">
                <pic:pic xmlns:pic="http://schemas.openxmlformats.org/drawingml/2006/picture">
                  <pic:nvPicPr>
                    <pic:cNvPr id="160770" name="Picture 2" descr="Department against change, Color illustration"/>
                    <pic:cNvPicPr>
                      <a:picLocks noChangeAspect="1" noChangeArrowheads="1"/>
                    </pic:cNvPicPr>
                  </pic:nvPicPr>
                  <pic:blipFill>
                    <a:blip r:embed="rId18" cstate="print"/>
                    <a:srcRect/>
                    <a:stretch>
                      <a:fillRect/>
                    </a:stretch>
                  </pic:blipFill>
                  <pic:spPr bwMode="auto">
                    <a:xfrm>
                      <a:off x="0" y="0"/>
                      <a:ext cx="2038697" cy="2133963"/>
                    </a:xfrm>
                    <a:prstGeom prst="rect">
                      <a:avLst/>
                    </a:prstGeom>
                    <a:noFill/>
                  </pic:spPr>
                </pic:pic>
              </a:graphicData>
            </a:graphic>
          </wp:inline>
        </w:drawing>
      </w:r>
    </w:p>
    <w:p w:rsidR="002E3E2E" w:rsidRDefault="00E25CC1">
      <w:r>
        <w:br w:type="page"/>
      </w:r>
    </w:p>
    <w:p w:rsidR="00462AE2" w:rsidRPr="000740DB" w:rsidRDefault="00462AE2" w:rsidP="00322775">
      <w:pPr>
        <w:rPr>
          <w:b/>
          <w:noProof/>
          <w:color w:val="244061" w:themeColor="accent1" w:themeShade="80"/>
          <w:sz w:val="24"/>
          <w:szCs w:val="24"/>
          <w:lang w:eastAsia="da-DK"/>
        </w:rPr>
      </w:pPr>
      <w:r w:rsidRPr="000740DB">
        <w:rPr>
          <w:b/>
          <w:color w:val="244061" w:themeColor="accent1" w:themeShade="80"/>
          <w:sz w:val="24"/>
          <w:szCs w:val="24"/>
        </w:rPr>
        <w:lastRenderedPageBreak/>
        <w:t xml:space="preserve">        </w:t>
      </w:r>
      <w:r w:rsidRPr="000740DB">
        <w:rPr>
          <w:b/>
          <w:noProof/>
          <w:color w:val="244061" w:themeColor="accent1" w:themeShade="80"/>
          <w:sz w:val="24"/>
          <w:szCs w:val="24"/>
          <w:lang w:eastAsia="da-DK"/>
        </w:rPr>
        <w:t xml:space="preserve">  </w:t>
      </w:r>
    </w:p>
    <w:p w:rsidR="00C027B9" w:rsidRPr="00983082" w:rsidRDefault="00462AE2" w:rsidP="00E747C4">
      <w:pPr>
        <w:pStyle w:val="Overskrift2"/>
      </w:pPr>
      <w:r w:rsidRPr="00983082">
        <w:t xml:space="preserve">På kanten af </w:t>
      </w:r>
      <w:r w:rsidR="00762B9E" w:rsidRPr="00983082">
        <w:t>u</w:t>
      </w:r>
      <w:r w:rsidRPr="00983082">
        <w:t>balance</w:t>
      </w:r>
      <w:r w:rsidR="00B40777" w:rsidRPr="00983082">
        <w:t xml:space="preserve"> – tryk stop i tide</w:t>
      </w:r>
    </w:p>
    <w:p w:rsidR="00361DC2" w:rsidRDefault="00983082" w:rsidP="00361DC2">
      <w:pPr>
        <w:rPr>
          <w:sz w:val="24"/>
          <w:szCs w:val="24"/>
        </w:rPr>
      </w:pPr>
      <w:r>
        <w:rPr>
          <w:sz w:val="24"/>
          <w:szCs w:val="24"/>
        </w:rPr>
        <w:t xml:space="preserve"> - </w:t>
      </w:r>
      <w:r w:rsidR="00DA18E5">
        <w:rPr>
          <w:sz w:val="24"/>
          <w:szCs w:val="24"/>
        </w:rPr>
        <w:t>En kursusdag om</w:t>
      </w:r>
      <w:r w:rsidR="00361DC2" w:rsidRPr="000740DB">
        <w:rPr>
          <w:sz w:val="24"/>
          <w:szCs w:val="24"/>
        </w:rPr>
        <w:t xml:space="preserve"> stre</w:t>
      </w:r>
      <w:r w:rsidR="00C54801">
        <w:rPr>
          <w:sz w:val="24"/>
          <w:szCs w:val="24"/>
        </w:rPr>
        <w:t>sshåndtering på arbejdspladsen for hele afdelingen</w:t>
      </w:r>
    </w:p>
    <w:p w:rsidR="007E00A9" w:rsidRPr="00264982" w:rsidRDefault="00DA18E5" w:rsidP="00361DC2">
      <w:pPr>
        <w:rPr>
          <w:sz w:val="24"/>
          <w:szCs w:val="24"/>
        </w:rPr>
      </w:pPr>
      <w:r>
        <w:rPr>
          <w:sz w:val="24"/>
          <w:szCs w:val="24"/>
        </w:rPr>
        <w:t>Kurset</w:t>
      </w:r>
      <w:r w:rsidR="00361DC2" w:rsidRPr="000740DB">
        <w:rPr>
          <w:sz w:val="24"/>
          <w:szCs w:val="24"/>
        </w:rPr>
        <w:t xml:space="preserve"> er især velegnet som håndsrækning til den stressramte afdeling, der har et stigende sygefravær.</w:t>
      </w:r>
      <w:r w:rsidR="00116099">
        <w:rPr>
          <w:sz w:val="24"/>
          <w:szCs w:val="24"/>
        </w:rPr>
        <w:t xml:space="preserve"> </w:t>
      </w:r>
      <w:r w:rsidR="00264982" w:rsidRPr="000740DB">
        <w:rPr>
          <w:rFonts w:eastAsia="Times New Roman" w:cs="Arial"/>
          <w:sz w:val="24"/>
          <w:szCs w:val="24"/>
          <w:lang w:eastAsia="da-DK"/>
        </w:rPr>
        <w:t xml:space="preserve">Workshoppens første del giver generel viden om stress og </w:t>
      </w:r>
      <w:proofErr w:type="spellStart"/>
      <w:r w:rsidR="00264982" w:rsidRPr="000740DB">
        <w:rPr>
          <w:rFonts w:eastAsia="Times New Roman" w:cs="Arial"/>
          <w:sz w:val="24"/>
          <w:szCs w:val="24"/>
          <w:lang w:eastAsia="da-DK"/>
        </w:rPr>
        <w:t>stress-mestring</w:t>
      </w:r>
      <w:proofErr w:type="spellEnd"/>
      <w:r w:rsidR="00264982" w:rsidRPr="000740DB">
        <w:rPr>
          <w:rFonts w:eastAsia="Times New Roman" w:cs="Arial"/>
          <w:sz w:val="24"/>
          <w:szCs w:val="24"/>
          <w:lang w:eastAsia="da-DK"/>
        </w:rPr>
        <w:t xml:space="preserve"> på det personlige plan fx</w:t>
      </w:r>
      <w:r w:rsidR="00264982" w:rsidRPr="000740DB">
        <w:rPr>
          <w:rFonts w:cs="Humanist521BT-Italic"/>
          <w:iCs/>
          <w:sz w:val="24"/>
          <w:szCs w:val="24"/>
        </w:rPr>
        <w:t xml:space="preserve"> tryk stop i god tid ved overbelastning. </w:t>
      </w:r>
      <w:r w:rsidR="007E00A9" w:rsidRPr="00264982">
        <w:rPr>
          <w:sz w:val="24"/>
          <w:szCs w:val="24"/>
        </w:rPr>
        <w:t>Hvad, hvor, hvordan og hvorfor</w:t>
      </w:r>
      <w:r w:rsidR="00763D6B" w:rsidRPr="00264982">
        <w:rPr>
          <w:sz w:val="24"/>
          <w:szCs w:val="24"/>
        </w:rPr>
        <w:t xml:space="preserve"> -</w:t>
      </w:r>
      <w:r w:rsidR="007E00A9" w:rsidRPr="00264982">
        <w:rPr>
          <w:sz w:val="24"/>
          <w:szCs w:val="24"/>
        </w:rPr>
        <w:t xml:space="preserve"> om stress og ubalance</w:t>
      </w:r>
      <w:r w:rsidR="00361DC2">
        <w:rPr>
          <w:sz w:val="24"/>
          <w:szCs w:val="24"/>
        </w:rPr>
        <w:t>.</w:t>
      </w:r>
    </w:p>
    <w:p w:rsidR="00361DC2" w:rsidRDefault="007E00A9" w:rsidP="007E00A9">
      <w:pPr>
        <w:rPr>
          <w:rFonts w:eastAsia="Times New Roman" w:cs="Arial"/>
          <w:sz w:val="24"/>
          <w:szCs w:val="24"/>
          <w:lang w:eastAsia="da-DK"/>
        </w:rPr>
      </w:pPr>
      <w:r w:rsidRPr="000740DB">
        <w:rPr>
          <w:sz w:val="24"/>
          <w:szCs w:val="24"/>
        </w:rPr>
        <w:t xml:space="preserve">Fra tabu til tilbud: </w:t>
      </w:r>
      <w:r w:rsidR="00462AE2" w:rsidRPr="000740DB">
        <w:rPr>
          <w:rFonts w:eastAsia="Times New Roman" w:cs="Arial"/>
          <w:sz w:val="24"/>
          <w:szCs w:val="24"/>
          <w:lang w:eastAsia="da-DK"/>
        </w:rPr>
        <w:t>Anden del vil handle om konkrete redskaber og den proces, som en virksomhed eller organisation skal igennem for at arbejde seriøst med forebyggelse af stress.</w:t>
      </w:r>
    </w:p>
    <w:p w:rsidR="00361DC2" w:rsidRPr="00361DC2" w:rsidRDefault="00361DC2" w:rsidP="007E00A9">
      <w:pPr>
        <w:rPr>
          <w:rFonts w:eastAsia="Times New Roman" w:cs="Arial"/>
          <w:b/>
          <w:sz w:val="24"/>
          <w:szCs w:val="24"/>
          <w:lang w:eastAsia="da-DK"/>
        </w:rPr>
      </w:pPr>
      <w:r w:rsidRPr="00361DC2">
        <w:rPr>
          <w:rFonts w:eastAsia="Times New Roman" w:cs="Arial"/>
          <w:b/>
          <w:sz w:val="24"/>
          <w:szCs w:val="24"/>
          <w:lang w:eastAsia="da-DK"/>
        </w:rPr>
        <w:t>Indhold</w:t>
      </w:r>
    </w:p>
    <w:p w:rsidR="00361DC2" w:rsidRPr="000740DB" w:rsidRDefault="00361DC2" w:rsidP="00361DC2">
      <w:pPr>
        <w:pStyle w:val="Listeafsnit"/>
        <w:numPr>
          <w:ilvl w:val="0"/>
          <w:numId w:val="18"/>
        </w:numPr>
        <w:spacing w:line="288" w:lineRule="atLeast"/>
        <w:rPr>
          <w:rFonts w:eastAsia="Times New Roman" w:cs="Times"/>
          <w:sz w:val="24"/>
          <w:szCs w:val="24"/>
          <w:lang w:eastAsia="da-DK"/>
        </w:rPr>
      </w:pPr>
      <w:r w:rsidRPr="000740DB">
        <w:rPr>
          <w:rFonts w:eastAsia="Times New Roman" w:cs="Times"/>
          <w:sz w:val="24"/>
          <w:szCs w:val="24"/>
          <w:lang w:eastAsia="da-DK"/>
        </w:rPr>
        <w:t>Hvilken stress-farve har din virksomhed?</w:t>
      </w:r>
      <w:r w:rsidR="00C56F56">
        <w:rPr>
          <w:rFonts w:eastAsia="Times New Roman" w:cs="Times"/>
          <w:sz w:val="24"/>
          <w:szCs w:val="24"/>
          <w:lang w:eastAsia="da-DK"/>
        </w:rPr>
        <w:t xml:space="preserve"> Grøn, gul eller rød?</w:t>
      </w:r>
    </w:p>
    <w:p w:rsidR="007E00A9" w:rsidRPr="00361DC2" w:rsidRDefault="00DA18E5" w:rsidP="007E00A9">
      <w:pPr>
        <w:pStyle w:val="Listeafsnit"/>
        <w:numPr>
          <w:ilvl w:val="0"/>
          <w:numId w:val="18"/>
        </w:numPr>
        <w:spacing w:line="288" w:lineRule="atLeast"/>
        <w:rPr>
          <w:sz w:val="24"/>
          <w:szCs w:val="24"/>
        </w:rPr>
      </w:pPr>
      <w:r>
        <w:rPr>
          <w:rFonts w:eastAsia="Times New Roman" w:cs="Times"/>
          <w:sz w:val="24"/>
          <w:szCs w:val="24"/>
          <w:lang w:eastAsia="da-DK"/>
        </w:rPr>
        <w:t>At arbejde med</w:t>
      </w:r>
      <w:r w:rsidR="00361DC2" w:rsidRPr="00361DC2">
        <w:rPr>
          <w:rFonts w:eastAsia="Times New Roman" w:cs="Times"/>
          <w:sz w:val="24"/>
          <w:szCs w:val="24"/>
          <w:lang w:eastAsia="da-DK"/>
        </w:rPr>
        <w:t xml:space="preserve"> indsigt og åbenhed omkring stress </w:t>
      </w:r>
      <w:r w:rsidR="007E00A9" w:rsidRPr="00361DC2">
        <w:rPr>
          <w:rFonts w:eastAsia="Times New Roman" w:cs="Arial"/>
          <w:sz w:val="24"/>
          <w:szCs w:val="24"/>
          <w:lang w:eastAsia="da-DK"/>
        </w:rPr>
        <w:t xml:space="preserve"> </w:t>
      </w:r>
    </w:p>
    <w:p w:rsidR="007E00A9" w:rsidRPr="000740DB" w:rsidRDefault="00C027B9" w:rsidP="00763D6B">
      <w:pPr>
        <w:pStyle w:val="Listeafsnit"/>
        <w:numPr>
          <w:ilvl w:val="0"/>
          <w:numId w:val="19"/>
        </w:numPr>
        <w:rPr>
          <w:sz w:val="24"/>
          <w:szCs w:val="24"/>
        </w:rPr>
      </w:pPr>
      <w:r>
        <w:rPr>
          <w:sz w:val="24"/>
          <w:szCs w:val="24"/>
        </w:rPr>
        <w:t>Stress</w:t>
      </w:r>
      <w:r w:rsidR="007E00A9" w:rsidRPr="000740DB">
        <w:rPr>
          <w:sz w:val="24"/>
          <w:szCs w:val="24"/>
        </w:rPr>
        <w:t>po</w:t>
      </w:r>
      <w:r>
        <w:rPr>
          <w:sz w:val="24"/>
          <w:szCs w:val="24"/>
        </w:rPr>
        <w:t>litik eller praksis på området</w:t>
      </w:r>
    </w:p>
    <w:p w:rsidR="007E00A9" w:rsidRDefault="00C027B9" w:rsidP="00763D6B">
      <w:pPr>
        <w:pStyle w:val="Listeafsnit"/>
        <w:numPr>
          <w:ilvl w:val="0"/>
          <w:numId w:val="19"/>
        </w:numPr>
        <w:rPr>
          <w:sz w:val="24"/>
          <w:szCs w:val="24"/>
        </w:rPr>
      </w:pPr>
      <w:r>
        <w:rPr>
          <w:sz w:val="24"/>
          <w:szCs w:val="24"/>
        </w:rPr>
        <w:t>D</w:t>
      </w:r>
      <w:r w:rsidR="007E00A9" w:rsidRPr="000740DB">
        <w:rPr>
          <w:sz w:val="24"/>
          <w:szCs w:val="24"/>
        </w:rPr>
        <w:t>et bedste I kan gøre</w:t>
      </w:r>
      <w:r w:rsidR="00B6038A">
        <w:rPr>
          <w:sz w:val="24"/>
          <w:szCs w:val="24"/>
        </w:rPr>
        <w:t>,</w:t>
      </w:r>
      <w:r w:rsidR="007E00A9" w:rsidRPr="000740DB">
        <w:rPr>
          <w:sz w:val="24"/>
          <w:szCs w:val="24"/>
        </w:rPr>
        <w:t xml:space="preserve"> hvis</w:t>
      </w:r>
      <w:r>
        <w:rPr>
          <w:sz w:val="24"/>
          <w:szCs w:val="24"/>
        </w:rPr>
        <w:t xml:space="preserve"> en af jer bliver syg af stress</w:t>
      </w:r>
    </w:p>
    <w:p w:rsidR="000B637A" w:rsidRDefault="000B637A" w:rsidP="00763D6B">
      <w:pPr>
        <w:pStyle w:val="Listeafsnit"/>
        <w:numPr>
          <w:ilvl w:val="0"/>
          <w:numId w:val="19"/>
        </w:numPr>
        <w:rPr>
          <w:sz w:val="24"/>
          <w:szCs w:val="24"/>
        </w:rPr>
      </w:pPr>
      <w:r>
        <w:rPr>
          <w:sz w:val="24"/>
          <w:szCs w:val="24"/>
        </w:rPr>
        <w:t xml:space="preserve">Sådan kan I </w:t>
      </w:r>
      <w:r w:rsidR="003F2FE8">
        <w:rPr>
          <w:sz w:val="24"/>
          <w:szCs w:val="24"/>
        </w:rPr>
        <w:t>arbejde med stressforebyggelse</w:t>
      </w:r>
    </w:p>
    <w:p w:rsidR="00FF0868" w:rsidRDefault="00FF0868" w:rsidP="00FF0868">
      <w:pPr>
        <w:rPr>
          <w:sz w:val="24"/>
          <w:szCs w:val="24"/>
        </w:rPr>
      </w:pPr>
    </w:p>
    <w:p w:rsidR="00FF0868" w:rsidRDefault="00FF0868" w:rsidP="00FF0868">
      <w:pPr>
        <w:rPr>
          <w:sz w:val="24"/>
          <w:szCs w:val="24"/>
        </w:rPr>
      </w:pPr>
    </w:p>
    <w:p w:rsidR="00FF0868" w:rsidRDefault="00FF0868" w:rsidP="00FF0868">
      <w:pPr>
        <w:rPr>
          <w:sz w:val="24"/>
          <w:szCs w:val="24"/>
        </w:rPr>
      </w:pPr>
    </w:p>
    <w:p w:rsidR="00FF0868" w:rsidRDefault="00FF0868" w:rsidP="00FF0868">
      <w:pPr>
        <w:jc w:val="center"/>
        <w:rPr>
          <w:sz w:val="24"/>
          <w:szCs w:val="24"/>
        </w:rPr>
      </w:pPr>
      <w:r w:rsidRPr="00FF0868">
        <w:rPr>
          <w:noProof/>
          <w:sz w:val="24"/>
          <w:szCs w:val="24"/>
          <w:lang w:eastAsia="da-DK"/>
        </w:rPr>
        <w:drawing>
          <wp:inline distT="0" distB="0" distL="0" distR="0">
            <wp:extent cx="3676650" cy="1285875"/>
            <wp:effectExtent l="19050" t="0" r="0" b="0"/>
            <wp:docPr id="15" name="Billede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3678335" cy="1286464"/>
                    </a:xfrm>
                    <a:prstGeom prst="rect">
                      <a:avLst/>
                    </a:prstGeom>
                    <a:noFill/>
                    <a:ln>
                      <a:noFill/>
                    </a:ln>
                    <a:effectLst/>
                    <a:extLst>
                      <a:ext uri="{909E8E84-426E-40DD-AFC4-6F175D3DCCD1}">
                        <a14:hiddenFill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345DB5" w:rsidRDefault="00345DB5">
      <w:pPr>
        <w:rPr>
          <w:sz w:val="24"/>
          <w:szCs w:val="24"/>
        </w:rPr>
      </w:pPr>
      <w:r>
        <w:rPr>
          <w:sz w:val="24"/>
          <w:szCs w:val="24"/>
        </w:rPr>
        <w:br w:type="page"/>
      </w:r>
    </w:p>
    <w:p w:rsidR="002C7759" w:rsidRDefault="002C7759" w:rsidP="00345DB5">
      <w:pPr>
        <w:pStyle w:val="Overskrift2"/>
      </w:pPr>
    </w:p>
    <w:p w:rsidR="00345DB5" w:rsidRDefault="00345DB5" w:rsidP="00345DB5">
      <w:pPr>
        <w:pStyle w:val="Overskrift2"/>
      </w:pPr>
      <w:r>
        <w:t>Den svære samtale med den stressramte</w:t>
      </w:r>
    </w:p>
    <w:p w:rsidR="003F2FE8" w:rsidRPr="003F2FE8" w:rsidRDefault="003F2FE8" w:rsidP="003F2FE8">
      <w:r>
        <w:t>- Lederkursus</w:t>
      </w:r>
      <w:r w:rsidR="00062819">
        <w:t>.  1</w:t>
      </w:r>
      <w:r w:rsidR="00C54801">
        <w:t xml:space="preserve"> dag</w:t>
      </w:r>
    </w:p>
    <w:p w:rsidR="001C04FB" w:rsidRDefault="00345DB5" w:rsidP="001C04FB">
      <w:r>
        <w:t>Lederne frygter dem</w:t>
      </w:r>
      <w:r w:rsidR="00C56F56">
        <w:t>,</w:t>
      </w:r>
      <w:r>
        <w:t xml:space="preserve"> og medarbejderne hader</w:t>
      </w:r>
      <w:r w:rsidR="001C04FB">
        <w:t xml:space="preserve"> dem -</w:t>
      </w:r>
      <w:r>
        <w:t xml:space="preserve"> de</w:t>
      </w:r>
      <w:r w:rsidR="001C04FB">
        <w:t xml:space="preserve"> svære samtaler mellem den sårbare medarbejder og dennes leder</w:t>
      </w:r>
      <w:r>
        <w:t xml:space="preserve">. </w:t>
      </w:r>
      <w:r>
        <w:rPr>
          <w:szCs w:val="24"/>
        </w:rPr>
        <w:t>Her tilbydes e</w:t>
      </w:r>
      <w:r w:rsidRPr="002C7D1B">
        <w:rPr>
          <w:szCs w:val="24"/>
        </w:rPr>
        <w:t>n kursusdag for lederen</w:t>
      </w:r>
      <w:r>
        <w:rPr>
          <w:szCs w:val="24"/>
        </w:rPr>
        <w:t>,</w:t>
      </w:r>
      <w:r w:rsidRPr="002C7D1B">
        <w:rPr>
          <w:szCs w:val="24"/>
        </w:rPr>
        <w:t xml:space="preserve"> som gerne vil have mere ud af sine samtaler med </w:t>
      </w:r>
      <w:r w:rsidR="001C04FB">
        <w:rPr>
          <w:szCs w:val="24"/>
        </w:rPr>
        <w:t xml:space="preserve">stressramte </w:t>
      </w:r>
      <w:r w:rsidRPr="002C7D1B">
        <w:rPr>
          <w:szCs w:val="24"/>
        </w:rPr>
        <w:t>medarbejder</w:t>
      </w:r>
      <w:r>
        <w:rPr>
          <w:szCs w:val="24"/>
        </w:rPr>
        <w:t>e</w:t>
      </w:r>
      <w:r w:rsidRPr="002C7D1B">
        <w:rPr>
          <w:szCs w:val="24"/>
        </w:rPr>
        <w:t xml:space="preserve">. Kommunikation og personlig gennemslagskraft hænger snævert sammen, og er du i stand til at skabe tillid, kan du komme igennem med dine budskaber. </w:t>
      </w:r>
      <w:r w:rsidR="001C04FB">
        <w:t>På kurset vil du få nogle tips og trick til dialogen,</w:t>
      </w:r>
      <w:r w:rsidR="00062819">
        <w:t xml:space="preserve"> du vil blive klogere på stress,</w:t>
      </w:r>
      <w:r w:rsidR="001C04FB">
        <w:t xml:space="preserve"> og du vil også blive </w:t>
      </w:r>
      <w:r w:rsidR="00062819">
        <w:t>bevidst om</w:t>
      </w:r>
      <w:r w:rsidR="001C04FB">
        <w:t xml:space="preserve"> din egen håndteringsstil</w:t>
      </w:r>
      <w:r w:rsidR="00062819">
        <w:t xml:space="preserve"> i forhold til sårbarhed.</w:t>
      </w:r>
    </w:p>
    <w:p w:rsidR="00345DB5" w:rsidRPr="000740DB" w:rsidRDefault="00345DB5" w:rsidP="00345DB5">
      <w:pPr>
        <w:rPr>
          <w:szCs w:val="24"/>
        </w:rPr>
      </w:pPr>
      <w:r w:rsidRPr="000F6B0C">
        <w:rPr>
          <w:b/>
          <w:szCs w:val="24"/>
        </w:rPr>
        <w:t>Indhold</w:t>
      </w:r>
    </w:p>
    <w:p w:rsidR="00345DB5" w:rsidRPr="000E2704" w:rsidRDefault="00345DB5" w:rsidP="00345DB5">
      <w:pPr>
        <w:pStyle w:val="Listeafsnit"/>
        <w:numPr>
          <w:ilvl w:val="0"/>
          <w:numId w:val="35"/>
        </w:numPr>
        <w:rPr>
          <w:szCs w:val="24"/>
        </w:rPr>
      </w:pPr>
      <w:r w:rsidRPr="002E3E2E">
        <w:rPr>
          <w:szCs w:val="24"/>
        </w:rPr>
        <w:t xml:space="preserve">Samtale med mål: Få struktur på dine samtaler. </w:t>
      </w:r>
      <w:r>
        <w:t>Formålet med samtalen er afgørende for dialogen</w:t>
      </w:r>
    </w:p>
    <w:p w:rsidR="00345DB5" w:rsidRPr="000E2704" w:rsidRDefault="00345DB5" w:rsidP="00345DB5">
      <w:pPr>
        <w:pStyle w:val="Listeafsnit"/>
        <w:numPr>
          <w:ilvl w:val="0"/>
          <w:numId w:val="35"/>
        </w:numPr>
        <w:rPr>
          <w:szCs w:val="24"/>
        </w:rPr>
      </w:pPr>
      <w:r>
        <w:t>Forstå stress og aflæs graden af stress</w:t>
      </w:r>
    </w:p>
    <w:p w:rsidR="00345DB5" w:rsidRPr="002E3E2E" w:rsidRDefault="00345DB5" w:rsidP="00345DB5">
      <w:pPr>
        <w:pStyle w:val="Listeafsnit"/>
        <w:numPr>
          <w:ilvl w:val="0"/>
          <w:numId w:val="35"/>
        </w:numPr>
        <w:rPr>
          <w:szCs w:val="24"/>
        </w:rPr>
      </w:pPr>
      <w:r>
        <w:t>Ro, regelmæssighed og redelighed i udviklingen væk fra stress</w:t>
      </w:r>
    </w:p>
    <w:p w:rsidR="00345DB5" w:rsidRPr="002E3E2E" w:rsidRDefault="00345DB5" w:rsidP="00345DB5">
      <w:pPr>
        <w:pStyle w:val="Listeafsnit"/>
        <w:numPr>
          <w:ilvl w:val="0"/>
          <w:numId w:val="35"/>
        </w:numPr>
        <w:rPr>
          <w:szCs w:val="24"/>
        </w:rPr>
      </w:pPr>
      <w:r w:rsidRPr="002E3E2E">
        <w:rPr>
          <w:szCs w:val="24"/>
        </w:rPr>
        <w:t>Den gode dialog: Nye spørgeteknikker og en coachende tilgang giver nyt liv til samtalen</w:t>
      </w:r>
    </w:p>
    <w:p w:rsidR="00345DB5" w:rsidRPr="002E3E2E" w:rsidRDefault="00345DB5" w:rsidP="00345DB5">
      <w:pPr>
        <w:pStyle w:val="Listeafsnit"/>
        <w:numPr>
          <w:ilvl w:val="0"/>
          <w:numId w:val="35"/>
        </w:numPr>
        <w:rPr>
          <w:szCs w:val="24"/>
        </w:rPr>
      </w:pPr>
      <w:r w:rsidRPr="002E3E2E">
        <w:rPr>
          <w:szCs w:val="24"/>
        </w:rPr>
        <w:t>Ansvarlig kommunikation, at være styrende, støttende og anerkende</w:t>
      </w:r>
      <w:r>
        <w:rPr>
          <w:szCs w:val="24"/>
        </w:rPr>
        <w:t>nde</w:t>
      </w:r>
    </w:p>
    <w:p w:rsidR="00345DB5" w:rsidRDefault="00345DB5" w:rsidP="00345DB5">
      <w:pPr>
        <w:pStyle w:val="Listeafsnit"/>
        <w:numPr>
          <w:ilvl w:val="0"/>
          <w:numId w:val="35"/>
        </w:numPr>
      </w:pPr>
      <w:r w:rsidRPr="00DC650A">
        <w:t>Håndtering af negative følelser</w:t>
      </w:r>
      <w:r>
        <w:t>: Kommunikationsmodellen og assertiv kommunikation</w:t>
      </w:r>
    </w:p>
    <w:p w:rsidR="00345DB5" w:rsidRDefault="00345DB5" w:rsidP="00345DB5">
      <w:pPr>
        <w:pStyle w:val="Listeafsnit"/>
        <w:numPr>
          <w:ilvl w:val="0"/>
          <w:numId w:val="35"/>
        </w:numPr>
      </w:pPr>
      <w:r>
        <w:t>Er du teddybjørn, skildpadde, haj eller ræv? Få indsigt i din håndteringsstil</w:t>
      </w:r>
    </w:p>
    <w:p w:rsidR="00345DB5" w:rsidRDefault="00345DB5" w:rsidP="00345DB5">
      <w:pPr>
        <w:pStyle w:val="Listeafsnit"/>
        <w:numPr>
          <w:ilvl w:val="0"/>
          <w:numId w:val="35"/>
        </w:numPr>
      </w:pPr>
      <w:r>
        <w:t>Anerkendelse gennem aktiv lytning og feedback</w:t>
      </w:r>
    </w:p>
    <w:p w:rsidR="00062819" w:rsidRDefault="00062819" w:rsidP="00062819"/>
    <w:p w:rsidR="00062819" w:rsidRPr="00062819" w:rsidRDefault="00C54801" w:rsidP="00C54801">
      <w:pPr>
        <w:spacing w:after="0" w:line="240" w:lineRule="auto"/>
        <w:ind w:left="360"/>
        <w:rPr>
          <w:rFonts w:ascii="Arial" w:eastAsia="Times New Roman" w:hAnsi="Arial" w:cs="Arial"/>
          <w:color w:val="222222"/>
          <w:sz w:val="27"/>
          <w:szCs w:val="27"/>
          <w:lang w:eastAsia="da-DK"/>
        </w:rPr>
      </w:pPr>
      <w:r w:rsidRPr="00C54801">
        <w:drawing>
          <wp:inline distT="0" distB="0" distL="0" distR="0">
            <wp:extent cx="4769068" cy="2295525"/>
            <wp:effectExtent l="19050" t="0" r="0" b="0"/>
            <wp:docPr id="11" name="Billede 2" descr="http://www.hikingartist.net/image.php?mediaID=MDhlODkwZGI1NWZm&amp;type=sample&amp;folderID=M2U4OTBkYjU1ZmY=&amp;seo=bridge-builders"/>
            <wp:cNvGraphicFramePr/>
            <a:graphic xmlns:a="http://schemas.openxmlformats.org/drawingml/2006/main">
              <a:graphicData uri="http://schemas.openxmlformats.org/drawingml/2006/picture">
                <pic:pic xmlns:pic="http://schemas.openxmlformats.org/drawingml/2006/picture">
                  <pic:nvPicPr>
                    <pic:cNvPr id="3074" name="Picture 2" descr="http://www.hikingartist.net/image.php?mediaID=MDhlODkwZGI1NWZm&amp;type=sample&amp;folderID=M2U4OTBkYjU1ZmY=&amp;seo=bridge-builders"/>
                    <pic:cNvPicPr>
                      <a:picLocks noChangeAspect="1" noChangeArrowheads="1"/>
                    </pic:cNvPicPr>
                  </pic:nvPicPr>
                  <pic:blipFill>
                    <a:blip r:embed="rId20" cstate="print"/>
                    <a:srcRect/>
                    <a:stretch>
                      <a:fillRect/>
                    </a:stretch>
                  </pic:blipFill>
                  <pic:spPr bwMode="auto">
                    <a:xfrm>
                      <a:off x="0" y="0"/>
                      <a:ext cx="4767909" cy="2294967"/>
                    </a:xfrm>
                    <a:prstGeom prst="rect">
                      <a:avLst/>
                    </a:prstGeom>
                    <a:noFill/>
                  </pic:spPr>
                </pic:pic>
              </a:graphicData>
            </a:graphic>
          </wp:inline>
        </w:drawing>
      </w:r>
    </w:p>
    <w:p w:rsidR="002C7759" w:rsidRDefault="002C7759">
      <w:r>
        <w:br w:type="page"/>
      </w:r>
    </w:p>
    <w:p w:rsidR="002E5061" w:rsidRDefault="002E5061" w:rsidP="00C54801">
      <w:pPr>
        <w:pStyle w:val="Overskrift2"/>
      </w:pPr>
      <w:r>
        <w:lastRenderedPageBreak/>
        <w:t xml:space="preserve">Tag hånd om stress og øg din stressrobusthed </w:t>
      </w:r>
    </w:p>
    <w:p w:rsidR="00062819" w:rsidRPr="002E5061" w:rsidRDefault="00C54801" w:rsidP="002E5061">
      <w:r>
        <w:t xml:space="preserve"> - </w:t>
      </w:r>
      <w:r w:rsidR="00062819">
        <w:t>Kursus for alle som gerne vil gøre noget ved den personlige stress</w:t>
      </w:r>
      <w:r w:rsidR="00AB0DB3">
        <w:t>. Varighed: 1½ dag</w:t>
      </w:r>
    </w:p>
    <w:p w:rsidR="002E5061" w:rsidRDefault="002E5061" w:rsidP="002E5061">
      <w:pPr>
        <w:rPr>
          <w:szCs w:val="24"/>
        </w:rPr>
      </w:pPr>
      <w:r w:rsidRPr="002E5061">
        <w:rPr>
          <w:szCs w:val="24"/>
        </w:rPr>
        <w:t>Stresshåndtering handler om valg, principper og ændret adfærd.  At tage personligt hånd om stress handler om forandringer – valg, vedholdenhed og ændring i tanker og adfærd. Forandringer sker ikke fra den ene dag til den anden. Forandringer tager tid, og kræver en vedvarende indsats, hvis du vil opnå varige resultater. Til gengæld er gevinsten er stor.</w:t>
      </w:r>
      <w:r w:rsidR="009E18F7">
        <w:rPr>
          <w:szCs w:val="24"/>
        </w:rPr>
        <w:t xml:space="preserve"> På kurset arbejder vi med</w:t>
      </w:r>
      <w:r w:rsidR="002C7759">
        <w:rPr>
          <w:szCs w:val="24"/>
        </w:rPr>
        <w:t xml:space="preserve"> flg.</w:t>
      </w:r>
      <w:r w:rsidR="009E18F7">
        <w:rPr>
          <w:szCs w:val="24"/>
        </w:rPr>
        <w:t xml:space="preserve"> 3 zoner</w:t>
      </w:r>
      <w:r w:rsidR="00AB0DB3">
        <w:rPr>
          <w:szCs w:val="24"/>
        </w:rPr>
        <w:t>:</w:t>
      </w:r>
    </w:p>
    <w:p w:rsidR="003F2FE8" w:rsidRPr="00AB0DB3" w:rsidRDefault="009E18F7" w:rsidP="00AB0DB3">
      <w:pPr>
        <w:pStyle w:val="Listeafsnit"/>
        <w:numPr>
          <w:ilvl w:val="0"/>
          <w:numId w:val="41"/>
        </w:numPr>
        <w:spacing w:before="100" w:beforeAutospacing="1" w:after="100" w:afterAutospacing="1" w:line="288" w:lineRule="atLeast"/>
        <w:rPr>
          <w:b/>
          <w:color w:val="4F6228" w:themeColor="accent3" w:themeShade="80"/>
          <w:szCs w:val="24"/>
        </w:rPr>
      </w:pPr>
      <w:r w:rsidRPr="00AB0DB3">
        <w:rPr>
          <w:rFonts w:eastAsia="Times New Roman" w:cs="Arial"/>
          <w:b/>
          <w:color w:val="4F6228" w:themeColor="accent3" w:themeShade="80"/>
          <w:lang w:eastAsia="da-DK"/>
        </w:rPr>
        <w:t>Grøn zone – forebyggende</w:t>
      </w:r>
      <w:r w:rsidR="0088179C">
        <w:rPr>
          <w:rFonts w:eastAsia="Times New Roman" w:cs="Arial"/>
          <w:b/>
          <w:color w:val="4F6228" w:themeColor="accent3" w:themeShade="80"/>
          <w:lang w:eastAsia="da-DK"/>
        </w:rPr>
        <w:t>:</w:t>
      </w:r>
    </w:p>
    <w:p w:rsidR="00AB0DB3" w:rsidRDefault="00AB0DB3" w:rsidP="00AB0DB3">
      <w:pPr>
        <w:pStyle w:val="Listeafsnit"/>
        <w:spacing w:before="100" w:beforeAutospacing="1" w:after="100" w:afterAutospacing="1" w:line="288" w:lineRule="atLeast"/>
        <w:rPr>
          <w:rFonts w:eastAsia="Times New Roman" w:cs="Arial"/>
          <w:b/>
          <w:color w:val="4F6228" w:themeColor="accent3" w:themeShade="80"/>
          <w:lang w:eastAsia="da-DK"/>
        </w:rPr>
      </w:pPr>
      <w:r>
        <w:rPr>
          <w:rFonts w:eastAsia="Times New Roman" w:cs="Arial"/>
          <w:b/>
          <w:color w:val="4F6228" w:themeColor="accent3" w:themeShade="80"/>
          <w:lang w:eastAsia="da-DK"/>
        </w:rPr>
        <w:t>Viden, kontrol og overblik</w:t>
      </w:r>
    </w:p>
    <w:p w:rsidR="00AB0DB3" w:rsidRDefault="00AB0DB3" w:rsidP="00AB0DB3">
      <w:pPr>
        <w:pStyle w:val="Listeafsnit"/>
        <w:spacing w:before="100" w:beforeAutospacing="1" w:after="100" w:afterAutospacing="1" w:line="288" w:lineRule="atLeast"/>
        <w:rPr>
          <w:rFonts w:eastAsia="Times New Roman" w:cs="Arial"/>
          <w:b/>
          <w:color w:val="4F6228" w:themeColor="accent3" w:themeShade="80"/>
          <w:lang w:eastAsia="da-DK"/>
        </w:rPr>
      </w:pPr>
      <w:r>
        <w:rPr>
          <w:rFonts w:eastAsia="Times New Roman" w:cs="Arial"/>
          <w:b/>
          <w:color w:val="4F6228" w:themeColor="accent3" w:themeShade="80"/>
          <w:lang w:eastAsia="da-DK"/>
        </w:rPr>
        <w:t>Balance og kvalitet i relationer</w:t>
      </w:r>
    </w:p>
    <w:p w:rsidR="00AB0DB3" w:rsidRDefault="00AB0DB3" w:rsidP="00AB0DB3">
      <w:pPr>
        <w:pStyle w:val="Listeafsnit"/>
        <w:spacing w:before="100" w:beforeAutospacing="1" w:after="100" w:afterAutospacing="1" w:line="288" w:lineRule="atLeast"/>
        <w:rPr>
          <w:rFonts w:eastAsia="Times New Roman" w:cs="Arial"/>
          <w:b/>
          <w:color w:val="4F6228" w:themeColor="accent3" w:themeShade="80"/>
          <w:lang w:eastAsia="da-DK"/>
        </w:rPr>
      </w:pPr>
      <w:r>
        <w:rPr>
          <w:rFonts w:eastAsia="Times New Roman" w:cs="Arial"/>
          <w:b/>
          <w:color w:val="4F6228" w:themeColor="accent3" w:themeShade="80"/>
          <w:lang w:eastAsia="da-DK"/>
        </w:rPr>
        <w:t>Sund livsstil</w:t>
      </w:r>
    </w:p>
    <w:p w:rsidR="00AB0DB3" w:rsidRDefault="00AB0DB3" w:rsidP="00AB0DB3">
      <w:pPr>
        <w:pStyle w:val="Listeafsnit"/>
        <w:spacing w:before="100" w:beforeAutospacing="1" w:after="100" w:afterAutospacing="1" w:line="288" w:lineRule="atLeast"/>
        <w:rPr>
          <w:rFonts w:eastAsia="Times New Roman" w:cs="Arial"/>
          <w:b/>
          <w:color w:val="4F6228" w:themeColor="accent3" w:themeShade="80"/>
          <w:lang w:eastAsia="da-DK"/>
        </w:rPr>
      </w:pPr>
      <w:r>
        <w:rPr>
          <w:rFonts w:eastAsia="Times New Roman" w:cs="Arial"/>
          <w:b/>
          <w:color w:val="4F6228" w:themeColor="accent3" w:themeShade="80"/>
          <w:lang w:eastAsia="da-DK"/>
        </w:rPr>
        <w:t>Slap af og lad op</w:t>
      </w:r>
    </w:p>
    <w:p w:rsidR="00AB0DB3" w:rsidRDefault="00AB0DB3" w:rsidP="00AB0DB3">
      <w:pPr>
        <w:pStyle w:val="Listeafsnit"/>
        <w:spacing w:before="100" w:beforeAutospacing="1" w:after="100" w:afterAutospacing="1" w:line="288" w:lineRule="atLeast"/>
        <w:rPr>
          <w:rFonts w:eastAsia="Times New Roman" w:cs="Arial"/>
          <w:b/>
          <w:color w:val="4F6228" w:themeColor="accent3" w:themeShade="80"/>
          <w:lang w:eastAsia="da-DK"/>
        </w:rPr>
      </w:pPr>
      <w:r>
        <w:rPr>
          <w:rFonts w:eastAsia="Times New Roman" w:cs="Arial"/>
          <w:b/>
          <w:color w:val="4F6228" w:themeColor="accent3" w:themeShade="80"/>
          <w:lang w:eastAsia="da-DK"/>
        </w:rPr>
        <w:t>Sunde tanker</w:t>
      </w:r>
    </w:p>
    <w:p w:rsidR="00AB0DB3" w:rsidRPr="00AB0DB3" w:rsidRDefault="00AB0DB3" w:rsidP="00AB0DB3">
      <w:pPr>
        <w:pStyle w:val="Listeafsnit"/>
        <w:spacing w:before="100" w:beforeAutospacing="1" w:after="100" w:afterAutospacing="1" w:line="288" w:lineRule="atLeast"/>
        <w:rPr>
          <w:b/>
          <w:color w:val="4F6228" w:themeColor="accent3" w:themeShade="80"/>
          <w:szCs w:val="24"/>
        </w:rPr>
      </w:pPr>
    </w:p>
    <w:p w:rsidR="009E18F7" w:rsidRPr="00AB0DB3" w:rsidRDefault="009E18F7" w:rsidP="00AB0DB3">
      <w:pPr>
        <w:pStyle w:val="Listeafsnit"/>
        <w:numPr>
          <w:ilvl w:val="0"/>
          <w:numId w:val="41"/>
        </w:numPr>
        <w:spacing w:before="100" w:beforeAutospacing="1" w:after="100" w:afterAutospacing="1" w:line="288" w:lineRule="atLeast"/>
        <w:rPr>
          <w:rFonts w:eastAsia="Times New Roman" w:cs="Arial"/>
          <w:b/>
          <w:color w:val="E36C0A" w:themeColor="accent6" w:themeShade="BF"/>
          <w:lang w:eastAsia="da-DK"/>
        </w:rPr>
      </w:pPr>
      <w:r w:rsidRPr="00AB0DB3">
        <w:rPr>
          <w:rFonts w:eastAsia="Times New Roman" w:cs="Arial"/>
          <w:b/>
          <w:color w:val="E36C0A" w:themeColor="accent6" w:themeShade="BF"/>
          <w:lang w:eastAsia="da-DK"/>
        </w:rPr>
        <w:t>Gul zone - genkendelse og reduktion af stress</w:t>
      </w:r>
      <w:r w:rsidR="0088179C">
        <w:rPr>
          <w:rFonts w:eastAsia="Times New Roman" w:cs="Arial"/>
          <w:b/>
          <w:color w:val="E36C0A" w:themeColor="accent6" w:themeShade="BF"/>
          <w:lang w:eastAsia="da-DK"/>
        </w:rPr>
        <w:t>:</w:t>
      </w:r>
    </w:p>
    <w:p w:rsidR="00AB0DB3" w:rsidRPr="00AB0DB3" w:rsidRDefault="00AB0DB3" w:rsidP="00AB0DB3">
      <w:pPr>
        <w:pStyle w:val="Listeafsnit"/>
        <w:spacing w:before="100" w:beforeAutospacing="1" w:after="100" w:afterAutospacing="1" w:line="288" w:lineRule="atLeast"/>
        <w:rPr>
          <w:rFonts w:eastAsia="Times New Roman" w:cs="Arial"/>
          <w:b/>
          <w:color w:val="E36C0A" w:themeColor="accent6" w:themeShade="BF"/>
          <w:lang w:eastAsia="da-DK"/>
        </w:rPr>
      </w:pPr>
      <w:r w:rsidRPr="00AB0DB3">
        <w:rPr>
          <w:rFonts w:eastAsia="Times New Roman" w:cs="Arial"/>
          <w:b/>
          <w:color w:val="E36C0A" w:themeColor="accent6" w:themeShade="BF"/>
          <w:lang w:eastAsia="da-DK"/>
        </w:rPr>
        <w:t>Stop op for gult</w:t>
      </w:r>
    </w:p>
    <w:p w:rsidR="00AB0DB3" w:rsidRPr="00AB0DB3" w:rsidRDefault="00AB0DB3" w:rsidP="00AB0DB3">
      <w:pPr>
        <w:pStyle w:val="Listeafsnit"/>
        <w:spacing w:before="100" w:beforeAutospacing="1" w:after="100" w:afterAutospacing="1" w:line="288" w:lineRule="atLeast"/>
        <w:rPr>
          <w:rFonts w:eastAsia="Times New Roman" w:cs="Arial"/>
          <w:b/>
          <w:color w:val="E36C0A" w:themeColor="accent6" w:themeShade="BF"/>
          <w:lang w:eastAsia="da-DK"/>
        </w:rPr>
      </w:pPr>
      <w:r w:rsidRPr="00AB0DB3">
        <w:rPr>
          <w:rFonts w:eastAsia="Times New Roman" w:cs="Arial"/>
          <w:b/>
          <w:color w:val="E36C0A" w:themeColor="accent6" w:themeShade="BF"/>
          <w:lang w:eastAsia="da-DK"/>
        </w:rPr>
        <w:t>Metoder til at fremme af samspillet mellem krop og psyke</w:t>
      </w:r>
    </w:p>
    <w:p w:rsidR="00AB0DB3" w:rsidRPr="00AB0DB3" w:rsidRDefault="00AB0DB3" w:rsidP="00AB0DB3">
      <w:pPr>
        <w:pStyle w:val="Listeafsnit"/>
        <w:spacing w:before="100" w:beforeAutospacing="1" w:after="100" w:afterAutospacing="1" w:line="288" w:lineRule="atLeast"/>
        <w:rPr>
          <w:rFonts w:eastAsia="Times New Roman" w:cs="Arial"/>
          <w:b/>
          <w:color w:val="E36C0A" w:themeColor="accent6" w:themeShade="BF"/>
          <w:lang w:eastAsia="da-DK"/>
        </w:rPr>
      </w:pPr>
      <w:r w:rsidRPr="00AB0DB3">
        <w:rPr>
          <w:rFonts w:eastAsia="Times New Roman" w:cs="Arial"/>
          <w:b/>
          <w:color w:val="E36C0A" w:themeColor="accent6" w:themeShade="BF"/>
          <w:lang w:eastAsia="da-DK"/>
        </w:rPr>
        <w:t>Accept – giv slip</w:t>
      </w:r>
    </w:p>
    <w:p w:rsidR="009E18F7" w:rsidRDefault="009E18F7" w:rsidP="009E18F7">
      <w:pPr>
        <w:pStyle w:val="Listeafsnit"/>
        <w:spacing w:before="100" w:beforeAutospacing="1" w:after="100" w:afterAutospacing="1" w:line="288" w:lineRule="atLeast"/>
        <w:rPr>
          <w:rFonts w:eastAsia="Times New Roman" w:cs="Arial"/>
          <w:color w:val="000000"/>
          <w:lang w:eastAsia="da-DK"/>
        </w:rPr>
      </w:pPr>
    </w:p>
    <w:p w:rsidR="009E18F7" w:rsidRDefault="009E18F7" w:rsidP="00FC003F">
      <w:pPr>
        <w:pStyle w:val="Listeafsnit"/>
        <w:numPr>
          <w:ilvl w:val="0"/>
          <w:numId w:val="41"/>
        </w:numPr>
        <w:spacing w:before="100" w:beforeAutospacing="1" w:after="100" w:afterAutospacing="1" w:line="288" w:lineRule="atLeast"/>
        <w:rPr>
          <w:rFonts w:eastAsia="Times New Roman" w:cs="Arial"/>
          <w:b/>
          <w:color w:val="943634" w:themeColor="accent2" w:themeShade="BF"/>
          <w:lang w:eastAsia="da-DK"/>
        </w:rPr>
      </w:pPr>
      <w:r w:rsidRPr="00AB0DB3">
        <w:rPr>
          <w:rFonts w:eastAsia="Times New Roman" w:cs="Arial"/>
          <w:b/>
          <w:color w:val="943634" w:themeColor="accent2" w:themeShade="BF"/>
          <w:lang w:eastAsia="da-DK"/>
        </w:rPr>
        <w:t>Rød zone - behandling og genopbygning</w:t>
      </w:r>
      <w:r w:rsidR="0088179C">
        <w:rPr>
          <w:rFonts w:eastAsia="Times New Roman" w:cs="Arial"/>
          <w:b/>
          <w:color w:val="943634" w:themeColor="accent2" w:themeShade="BF"/>
          <w:lang w:eastAsia="da-DK"/>
        </w:rPr>
        <w:t>:</w:t>
      </w:r>
    </w:p>
    <w:p w:rsidR="00AB0DB3" w:rsidRDefault="00AB0DB3" w:rsidP="00AB0DB3">
      <w:pPr>
        <w:pStyle w:val="Listeafsnit"/>
        <w:spacing w:before="100" w:beforeAutospacing="1" w:after="100" w:afterAutospacing="1" w:line="288" w:lineRule="atLeast"/>
        <w:rPr>
          <w:rFonts w:eastAsia="Times New Roman" w:cs="Arial"/>
          <w:b/>
          <w:color w:val="943634" w:themeColor="accent2" w:themeShade="BF"/>
          <w:lang w:eastAsia="da-DK"/>
        </w:rPr>
      </w:pPr>
      <w:r>
        <w:rPr>
          <w:rFonts w:eastAsia="Times New Roman" w:cs="Arial"/>
          <w:b/>
          <w:color w:val="943634" w:themeColor="accent2" w:themeShade="BF"/>
          <w:lang w:eastAsia="da-DK"/>
        </w:rPr>
        <w:t>Erkendelse</w:t>
      </w:r>
    </w:p>
    <w:p w:rsidR="00AB0DB3" w:rsidRDefault="00AB0DB3" w:rsidP="00AB0DB3">
      <w:pPr>
        <w:pStyle w:val="Listeafsnit"/>
        <w:spacing w:before="100" w:beforeAutospacing="1" w:after="100" w:afterAutospacing="1" w:line="288" w:lineRule="atLeast"/>
        <w:rPr>
          <w:rFonts w:eastAsia="Times New Roman" w:cs="Arial"/>
          <w:b/>
          <w:color w:val="943634" w:themeColor="accent2" w:themeShade="BF"/>
          <w:lang w:eastAsia="da-DK"/>
        </w:rPr>
      </w:pPr>
      <w:r>
        <w:rPr>
          <w:rFonts w:eastAsia="Times New Roman" w:cs="Arial"/>
          <w:b/>
          <w:color w:val="943634" w:themeColor="accent2" w:themeShade="BF"/>
          <w:lang w:eastAsia="da-DK"/>
        </w:rPr>
        <w:t>Den sunde afledning</w:t>
      </w:r>
    </w:p>
    <w:p w:rsidR="00AB0DB3" w:rsidRDefault="00AB0DB3" w:rsidP="00AB0DB3">
      <w:pPr>
        <w:pStyle w:val="Listeafsnit"/>
        <w:spacing w:before="100" w:beforeAutospacing="1" w:after="100" w:afterAutospacing="1" w:line="288" w:lineRule="atLeast"/>
        <w:rPr>
          <w:rFonts w:eastAsia="Times New Roman" w:cs="Arial"/>
          <w:b/>
          <w:color w:val="943634" w:themeColor="accent2" w:themeShade="BF"/>
          <w:lang w:eastAsia="da-DK"/>
        </w:rPr>
      </w:pPr>
      <w:r>
        <w:rPr>
          <w:rFonts w:eastAsia="Times New Roman" w:cs="Arial"/>
          <w:b/>
          <w:color w:val="943634" w:themeColor="accent2" w:themeShade="BF"/>
          <w:lang w:eastAsia="da-DK"/>
        </w:rPr>
        <w:t>Genopbygning</w:t>
      </w:r>
    </w:p>
    <w:p w:rsidR="00AB0DB3" w:rsidRDefault="00AB0DB3" w:rsidP="00AB0DB3">
      <w:pPr>
        <w:pStyle w:val="Listeafsnit"/>
        <w:spacing w:before="100" w:beforeAutospacing="1" w:after="100" w:afterAutospacing="1" w:line="288" w:lineRule="atLeast"/>
        <w:rPr>
          <w:rFonts w:eastAsia="Times New Roman" w:cs="Arial"/>
          <w:b/>
          <w:color w:val="943634" w:themeColor="accent2" w:themeShade="BF"/>
          <w:lang w:eastAsia="da-DK"/>
        </w:rPr>
      </w:pPr>
      <w:r>
        <w:rPr>
          <w:rFonts w:eastAsia="Times New Roman" w:cs="Arial"/>
          <w:b/>
          <w:color w:val="943634" w:themeColor="accent2" w:themeShade="BF"/>
          <w:lang w:eastAsia="da-DK"/>
        </w:rPr>
        <w:t>Moderat motion</w:t>
      </w:r>
    </w:p>
    <w:p w:rsidR="00AB0DB3" w:rsidRDefault="00AB0DB3" w:rsidP="00AB0DB3">
      <w:pPr>
        <w:pStyle w:val="Listeafsnit"/>
        <w:spacing w:before="100" w:beforeAutospacing="1" w:after="100" w:afterAutospacing="1" w:line="288" w:lineRule="atLeast"/>
        <w:rPr>
          <w:rFonts w:eastAsia="Times New Roman" w:cs="Arial"/>
          <w:b/>
          <w:color w:val="943634" w:themeColor="accent2" w:themeShade="BF"/>
          <w:lang w:eastAsia="da-DK"/>
        </w:rPr>
      </w:pPr>
      <w:r>
        <w:rPr>
          <w:rFonts w:eastAsia="Times New Roman" w:cs="Arial"/>
          <w:b/>
          <w:color w:val="943634" w:themeColor="accent2" w:themeShade="BF"/>
          <w:lang w:eastAsia="da-DK"/>
        </w:rPr>
        <w:t>Samtalens virkning</w:t>
      </w:r>
    </w:p>
    <w:p w:rsidR="0088179C" w:rsidRDefault="0088179C" w:rsidP="00AB0DB3">
      <w:pPr>
        <w:pStyle w:val="Listeafsnit"/>
        <w:spacing w:before="100" w:beforeAutospacing="1" w:after="100" w:afterAutospacing="1" w:line="288" w:lineRule="atLeast"/>
        <w:rPr>
          <w:rFonts w:eastAsia="Times New Roman" w:cs="Arial"/>
          <w:b/>
          <w:color w:val="943634" w:themeColor="accent2" w:themeShade="BF"/>
          <w:lang w:eastAsia="da-DK"/>
        </w:rPr>
      </w:pPr>
    </w:p>
    <w:p w:rsidR="0088179C" w:rsidRPr="00AB0DB3" w:rsidRDefault="0088179C" w:rsidP="00AB0DB3">
      <w:pPr>
        <w:pStyle w:val="Listeafsnit"/>
        <w:spacing w:before="100" w:beforeAutospacing="1" w:after="100" w:afterAutospacing="1" w:line="288" w:lineRule="atLeast"/>
        <w:rPr>
          <w:rFonts w:eastAsia="Times New Roman" w:cs="Arial"/>
          <w:b/>
          <w:color w:val="943634" w:themeColor="accent2" w:themeShade="BF"/>
          <w:lang w:eastAsia="da-DK"/>
        </w:rPr>
      </w:pPr>
    </w:p>
    <w:p w:rsidR="003F2FE8" w:rsidRDefault="00412612" w:rsidP="002C7759">
      <w:pPr>
        <w:jc w:val="right"/>
      </w:pPr>
      <w:r w:rsidRPr="00412612">
        <w:drawing>
          <wp:inline distT="0" distB="0" distL="0" distR="0">
            <wp:extent cx="2697381" cy="2285087"/>
            <wp:effectExtent l="19050" t="0" r="7719" b="0"/>
            <wp:docPr id="12" name="Billede 7" descr="C:\Users\Kontor\Documents\MARIANNE\Kunst, udstilling og salg\Annette - kor\2012-08-31 1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ntor\Documents\MARIANNE\Kunst, udstilling og salg\Annette - kor\2012-08-31 12.48.38.jpg"/>
                    <pic:cNvPicPr>
                      <a:picLocks noChangeAspect="1" noChangeArrowheads="1"/>
                    </pic:cNvPicPr>
                  </pic:nvPicPr>
                  <pic:blipFill>
                    <a:blip r:embed="rId21" cstate="print"/>
                    <a:srcRect/>
                    <a:stretch>
                      <a:fillRect/>
                    </a:stretch>
                  </pic:blipFill>
                  <pic:spPr bwMode="auto">
                    <a:xfrm>
                      <a:off x="0" y="0"/>
                      <a:ext cx="2697381" cy="2285087"/>
                    </a:xfrm>
                    <a:prstGeom prst="rect">
                      <a:avLst/>
                    </a:prstGeom>
                    <a:noFill/>
                    <a:ln w="9525">
                      <a:noFill/>
                      <a:miter lim="800000"/>
                      <a:headEnd/>
                      <a:tailEnd/>
                    </a:ln>
                  </pic:spPr>
                </pic:pic>
              </a:graphicData>
            </a:graphic>
          </wp:inline>
        </w:drawing>
      </w:r>
    </w:p>
    <w:p w:rsidR="003F2FE8" w:rsidRPr="003F2FE8" w:rsidRDefault="003F2FE8" w:rsidP="003F2FE8">
      <w:pPr>
        <w:pStyle w:val="Overskrift1"/>
        <w:rPr>
          <w:color w:val="943634" w:themeColor="accent2" w:themeShade="BF"/>
        </w:rPr>
      </w:pPr>
      <w:r w:rsidRPr="003F2FE8">
        <w:rPr>
          <w:color w:val="943634" w:themeColor="accent2" w:themeShade="BF"/>
        </w:rPr>
        <w:lastRenderedPageBreak/>
        <w:t>Psykologsamtaler til stressramte</w:t>
      </w:r>
    </w:p>
    <w:p w:rsidR="003F2FE8" w:rsidRPr="00E91166" w:rsidRDefault="003F2FE8" w:rsidP="00B6699A">
      <w:pPr>
        <w:rPr>
          <w:rFonts w:eastAsia="Times New Roman" w:cs="Arial"/>
          <w:lang w:eastAsia="da-DK"/>
        </w:rPr>
      </w:pPr>
      <w:r w:rsidRPr="005577B9">
        <w:rPr>
          <w:rFonts w:eastAsia="Times New Roman" w:cs="Arial"/>
          <w:color w:val="000000"/>
          <w:lang w:eastAsia="da-DK"/>
        </w:rPr>
        <w:t xml:space="preserve">Hvis du har mistanke om, at du har stress, så har du det højst sandsynligt. </w:t>
      </w:r>
      <w:r w:rsidRPr="00E91166">
        <w:rPr>
          <w:rFonts w:eastAsia="Times New Roman" w:cs="Arial"/>
          <w:lang w:eastAsia="da-DK"/>
        </w:rPr>
        <w:t>Stress er en alvorlig sygdom</w:t>
      </w:r>
      <w:r w:rsidR="00B6699A">
        <w:rPr>
          <w:rFonts w:eastAsia="Times New Roman" w:cs="Arial"/>
          <w:lang w:eastAsia="da-DK"/>
        </w:rPr>
        <w:t>,</w:t>
      </w:r>
      <w:r w:rsidRPr="00E91166">
        <w:rPr>
          <w:rFonts w:eastAsia="Times New Roman" w:cs="Arial"/>
          <w:lang w:eastAsia="da-DK"/>
        </w:rPr>
        <w:t xml:space="preserve"> og bør behandles.</w:t>
      </w:r>
    </w:p>
    <w:p w:rsidR="003F2FE8" w:rsidRPr="00E91166" w:rsidRDefault="003F2FE8" w:rsidP="003F2FE8">
      <w:pPr>
        <w:spacing w:before="100" w:beforeAutospacing="1" w:after="100" w:afterAutospacing="1" w:line="240" w:lineRule="auto"/>
        <w:rPr>
          <w:rFonts w:eastAsia="Times New Roman" w:cs="Arial"/>
          <w:lang w:eastAsia="da-DK"/>
        </w:rPr>
      </w:pPr>
      <w:r w:rsidRPr="00E91166">
        <w:rPr>
          <w:rFonts w:eastAsia="Times New Roman" w:cs="Arial"/>
          <w:lang w:eastAsia="da-DK"/>
        </w:rPr>
        <w:t>Er du en af de mange, som er bukket under efter en lang periode med overbelastning i dit liv? Mangler du energi til at få taget hånd om din stress, og mangler du vejledning i, hvad der er godt og sk</w:t>
      </w:r>
      <w:r w:rsidR="0041072B">
        <w:rPr>
          <w:rFonts w:eastAsia="Times New Roman" w:cs="Arial"/>
          <w:lang w:eastAsia="da-DK"/>
        </w:rPr>
        <w:t>idt for dig</w:t>
      </w:r>
      <w:r w:rsidRPr="00E91166">
        <w:rPr>
          <w:rFonts w:eastAsia="Times New Roman" w:cs="Arial"/>
          <w:lang w:eastAsia="da-DK"/>
        </w:rPr>
        <w:t>? </w:t>
      </w:r>
    </w:p>
    <w:p w:rsidR="003F2FE8" w:rsidRPr="005577B9" w:rsidRDefault="003F2FE8" w:rsidP="003F2FE8">
      <w:pPr>
        <w:spacing w:before="100" w:beforeAutospacing="1" w:after="100" w:afterAutospacing="1" w:line="288" w:lineRule="atLeast"/>
        <w:rPr>
          <w:rFonts w:eastAsia="Times New Roman" w:cs="Arial"/>
          <w:b/>
          <w:color w:val="000000"/>
          <w:lang w:eastAsia="da-DK"/>
        </w:rPr>
      </w:pPr>
      <w:r w:rsidRPr="005577B9">
        <w:rPr>
          <w:rFonts w:eastAsia="Times New Roman" w:cs="Arial"/>
          <w:b/>
          <w:color w:val="000000"/>
          <w:lang w:eastAsia="da-DK"/>
        </w:rPr>
        <w:t>Jeg kan tilbyde dig følgende:</w:t>
      </w:r>
    </w:p>
    <w:p w:rsidR="003F2FE8" w:rsidRPr="005577B9" w:rsidRDefault="003F2FE8" w:rsidP="003F2FE8">
      <w:pPr>
        <w:pStyle w:val="Listeafsnit"/>
        <w:numPr>
          <w:ilvl w:val="0"/>
          <w:numId w:val="38"/>
        </w:numPr>
        <w:spacing w:before="100" w:beforeAutospacing="1" w:after="100" w:afterAutospacing="1" w:line="288" w:lineRule="atLeast"/>
        <w:rPr>
          <w:rFonts w:eastAsia="Times New Roman" w:cs="Arial"/>
          <w:color w:val="000000"/>
          <w:lang w:eastAsia="da-DK"/>
        </w:rPr>
      </w:pPr>
      <w:r w:rsidRPr="005577B9">
        <w:rPr>
          <w:rFonts w:eastAsia="Times New Roman" w:cs="Arial"/>
          <w:color w:val="000000"/>
          <w:lang w:eastAsia="da-DK"/>
        </w:rPr>
        <w:t>Grundlæggende viden om stress: Hvordan, hvornår og hvorfor den opstår</w:t>
      </w:r>
    </w:p>
    <w:p w:rsidR="003F2FE8" w:rsidRPr="005577B9" w:rsidRDefault="003F2FE8" w:rsidP="003F2FE8">
      <w:pPr>
        <w:pStyle w:val="Listeafsnit"/>
        <w:numPr>
          <w:ilvl w:val="0"/>
          <w:numId w:val="38"/>
        </w:numPr>
        <w:spacing w:before="100" w:beforeAutospacing="1" w:after="100" w:afterAutospacing="1" w:line="288" w:lineRule="atLeast"/>
        <w:rPr>
          <w:rFonts w:eastAsia="Times New Roman" w:cs="Arial"/>
          <w:color w:val="000000"/>
          <w:lang w:eastAsia="da-DK"/>
        </w:rPr>
      </w:pPr>
      <w:r w:rsidRPr="005577B9">
        <w:rPr>
          <w:rFonts w:eastAsia="Times New Roman" w:cs="Arial"/>
          <w:color w:val="000000"/>
          <w:lang w:eastAsia="da-DK"/>
        </w:rPr>
        <w:t xml:space="preserve">Viden om psykologien bag stress og sammenhængen mellem stress og personlige reaktionsmønstre </w:t>
      </w:r>
    </w:p>
    <w:p w:rsidR="003F2FE8" w:rsidRPr="005577B9" w:rsidRDefault="003F2FE8" w:rsidP="003F2FE8">
      <w:pPr>
        <w:numPr>
          <w:ilvl w:val="0"/>
          <w:numId w:val="38"/>
        </w:numPr>
        <w:spacing w:before="100" w:beforeAutospacing="1" w:after="100" w:afterAutospacing="1" w:line="288" w:lineRule="atLeast"/>
        <w:rPr>
          <w:rFonts w:eastAsia="Times New Roman" w:cs="Arial"/>
          <w:color w:val="000000"/>
          <w:lang w:eastAsia="da-DK"/>
        </w:rPr>
      </w:pPr>
      <w:r w:rsidRPr="005577B9">
        <w:rPr>
          <w:rFonts w:eastAsia="Times New Roman" w:cs="Arial"/>
          <w:color w:val="000000"/>
          <w:lang w:eastAsia="da-DK"/>
        </w:rPr>
        <w:t xml:space="preserve">Indblik i kroppen som sladrehank </w:t>
      </w:r>
    </w:p>
    <w:p w:rsidR="003F2FE8" w:rsidRPr="005577B9" w:rsidRDefault="003F2FE8" w:rsidP="003F2FE8">
      <w:pPr>
        <w:numPr>
          <w:ilvl w:val="0"/>
          <w:numId w:val="38"/>
        </w:numPr>
        <w:spacing w:before="100" w:beforeAutospacing="1" w:after="100" w:afterAutospacing="1" w:line="288" w:lineRule="atLeast"/>
        <w:rPr>
          <w:rFonts w:eastAsia="Times New Roman" w:cs="Arial"/>
          <w:color w:val="000000"/>
          <w:lang w:eastAsia="da-DK"/>
        </w:rPr>
      </w:pPr>
      <w:r w:rsidRPr="005577B9">
        <w:rPr>
          <w:rFonts w:eastAsia="Times New Roman" w:cs="Arial"/>
          <w:color w:val="000000"/>
          <w:lang w:eastAsia="da-DK"/>
        </w:rPr>
        <w:t xml:space="preserve">En kortlægning i de specielle forhold ved dit job/liv som skaber stress </w:t>
      </w:r>
    </w:p>
    <w:p w:rsidR="003F2FE8" w:rsidRPr="005577B9" w:rsidRDefault="003F2FE8" w:rsidP="003F2FE8">
      <w:pPr>
        <w:numPr>
          <w:ilvl w:val="0"/>
          <w:numId w:val="38"/>
        </w:numPr>
        <w:spacing w:before="100" w:beforeAutospacing="1" w:after="100" w:afterAutospacing="1" w:line="288" w:lineRule="atLeast"/>
        <w:rPr>
          <w:rFonts w:eastAsia="Times New Roman" w:cs="Arial"/>
          <w:color w:val="000000"/>
          <w:lang w:eastAsia="da-DK"/>
        </w:rPr>
      </w:pPr>
      <w:r w:rsidRPr="005577B9">
        <w:rPr>
          <w:rFonts w:eastAsia="Times New Roman" w:cs="Arial"/>
          <w:color w:val="000000"/>
          <w:lang w:eastAsia="da-DK"/>
        </w:rPr>
        <w:t xml:space="preserve">Et værktøj til at analysere din personlige strategi i tackling af stress </w:t>
      </w:r>
    </w:p>
    <w:p w:rsidR="003F2FE8" w:rsidRPr="005577B9" w:rsidRDefault="003F2FE8" w:rsidP="003F2FE8">
      <w:pPr>
        <w:numPr>
          <w:ilvl w:val="0"/>
          <w:numId w:val="38"/>
        </w:numPr>
        <w:spacing w:before="100" w:beforeAutospacing="1" w:after="100" w:afterAutospacing="1" w:line="288" w:lineRule="atLeast"/>
        <w:rPr>
          <w:rFonts w:eastAsia="Times New Roman" w:cs="Arial"/>
          <w:color w:val="000000"/>
          <w:lang w:eastAsia="da-DK"/>
        </w:rPr>
      </w:pPr>
      <w:r w:rsidRPr="005577B9">
        <w:rPr>
          <w:rFonts w:eastAsia="Times New Roman" w:cs="Arial"/>
          <w:color w:val="000000"/>
          <w:lang w:eastAsia="da-DK"/>
        </w:rPr>
        <w:t xml:space="preserve">En hjælp til at genskabe balance mellem arbejde og familie/fritid </w:t>
      </w:r>
    </w:p>
    <w:p w:rsidR="003F2FE8" w:rsidRPr="005577B9" w:rsidRDefault="003F2FE8" w:rsidP="003F2FE8">
      <w:pPr>
        <w:spacing w:before="100" w:beforeAutospacing="1" w:after="100" w:afterAutospacing="1" w:line="288" w:lineRule="atLeast"/>
        <w:rPr>
          <w:rFonts w:eastAsia="Times New Roman" w:cs="Arial"/>
          <w:b/>
          <w:color w:val="000000"/>
          <w:lang w:eastAsia="da-DK"/>
        </w:rPr>
      </w:pPr>
      <w:r w:rsidRPr="005577B9">
        <w:rPr>
          <w:rFonts w:eastAsia="Times New Roman" w:cs="Arial"/>
          <w:b/>
          <w:color w:val="000000"/>
          <w:lang w:eastAsia="da-DK"/>
        </w:rPr>
        <w:t>Du bliver i stand til at…</w:t>
      </w:r>
    </w:p>
    <w:p w:rsidR="003F2FE8" w:rsidRPr="005577B9" w:rsidRDefault="003F2FE8" w:rsidP="003F2FE8">
      <w:pPr>
        <w:numPr>
          <w:ilvl w:val="0"/>
          <w:numId w:val="39"/>
        </w:numPr>
        <w:spacing w:before="100" w:beforeAutospacing="1" w:after="100" w:afterAutospacing="1" w:line="288" w:lineRule="atLeast"/>
        <w:rPr>
          <w:rFonts w:eastAsia="Times New Roman" w:cs="Arial"/>
          <w:color w:val="000000"/>
          <w:lang w:eastAsia="da-DK"/>
        </w:rPr>
      </w:pPr>
      <w:r w:rsidRPr="005577B9">
        <w:rPr>
          <w:rFonts w:eastAsia="Times New Roman" w:cs="Arial"/>
          <w:color w:val="000000"/>
          <w:lang w:eastAsia="da-DK"/>
        </w:rPr>
        <w:t xml:space="preserve">genkende stress hos dig selv, dine kollager og medarbejdere </w:t>
      </w:r>
    </w:p>
    <w:p w:rsidR="003F2FE8" w:rsidRPr="005577B9" w:rsidRDefault="003F2FE8" w:rsidP="003F2FE8">
      <w:pPr>
        <w:numPr>
          <w:ilvl w:val="0"/>
          <w:numId w:val="39"/>
        </w:numPr>
        <w:spacing w:before="100" w:beforeAutospacing="1" w:after="100" w:afterAutospacing="1" w:line="288" w:lineRule="atLeast"/>
        <w:rPr>
          <w:rFonts w:eastAsia="Times New Roman" w:cs="Arial"/>
          <w:color w:val="000000"/>
          <w:lang w:eastAsia="da-DK"/>
        </w:rPr>
      </w:pPr>
      <w:r w:rsidRPr="005577B9">
        <w:rPr>
          <w:rFonts w:eastAsia="Times New Roman" w:cs="Arial"/>
          <w:color w:val="000000"/>
          <w:lang w:eastAsia="da-DK"/>
        </w:rPr>
        <w:t xml:space="preserve">reflektere over din egen stress, før den tager magten </w:t>
      </w:r>
    </w:p>
    <w:p w:rsidR="003F2FE8" w:rsidRPr="005577B9" w:rsidRDefault="003F2FE8" w:rsidP="003F2FE8">
      <w:pPr>
        <w:numPr>
          <w:ilvl w:val="0"/>
          <w:numId w:val="39"/>
        </w:numPr>
        <w:spacing w:before="100" w:beforeAutospacing="1" w:after="100" w:afterAutospacing="1" w:line="288" w:lineRule="atLeast"/>
        <w:rPr>
          <w:rFonts w:eastAsia="Times New Roman" w:cs="Arial"/>
          <w:color w:val="000000"/>
          <w:lang w:eastAsia="da-DK"/>
        </w:rPr>
      </w:pPr>
      <w:r w:rsidRPr="005577B9">
        <w:rPr>
          <w:rFonts w:eastAsia="Times New Roman" w:cs="Arial"/>
          <w:color w:val="000000"/>
          <w:lang w:eastAsia="da-DK"/>
        </w:rPr>
        <w:t>betragte dit arbejdsliv i et nyt lys og gøre det</w:t>
      </w:r>
      <w:r w:rsidR="002C7759">
        <w:rPr>
          <w:rFonts w:eastAsia="Times New Roman" w:cs="Arial"/>
          <w:color w:val="000000"/>
          <w:lang w:eastAsia="da-DK"/>
        </w:rPr>
        <w:t>, d</w:t>
      </w:r>
      <w:r w:rsidRPr="005577B9">
        <w:rPr>
          <w:rFonts w:eastAsia="Times New Roman" w:cs="Arial"/>
          <w:color w:val="000000"/>
          <w:lang w:eastAsia="da-DK"/>
        </w:rPr>
        <w:t>er vigtigt for dig</w:t>
      </w:r>
    </w:p>
    <w:p w:rsidR="003F2FE8" w:rsidRPr="005577B9" w:rsidRDefault="003F2FE8" w:rsidP="003F2FE8">
      <w:pPr>
        <w:numPr>
          <w:ilvl w:val="0"/>
          <w:numId w:val="39"/>
        </w:numPr>
        <w:spacing w:before="100" w:beforeAutospacing="1" w:after="100" w:afterAutospacing="1" w:line="288" w:lineRule="atLeast"/>
        <w:rPr>
          <w:rFonts w:eastAsia="Times New Roman" w:cs="Arial"/>
          <w:color w:val="000000"/>
          <w:lang w:eastAsia="da-DK"/>
        </w:rPr>
      </w:pPr>
      <w:r w:rsidRPr="005577B9">
        <w:rPr>
          <w:rFonts w:eastAsia="Times New Roman" w:cs="Arial"/>
          <w:color w:val="000000"/>
          <w:lang w:eastAsia="da-DK"/>
        </w:rPr>
        <w:t xml:space="preserve">give slip på arbejdet i fritiden og genskabe balance i livet </w:t>
      </w:r>
    </w:p>
    <w:p w:rsidR="003F2FE8" w:rsidRPr="005577B9" w:rsidRDefault="003F2FE8" w:rsidP="003F2FE8">
      <w:pPr>
        <w:spacing w:before="100" w:beforeAutospacing="1" w:after="100" w:afterAutospacing="1" w:line="288" w:lineRule="atLeast"/>
        <w:jc w:val="center"/>
        <w:rPr>
          <w:rFonts w:eastAsia="Times New Roman" w:cs="Arial"/>
          <w:color w:val="000000"/>
          <w:lang w:eastAsia="da-DK"/>
        </w:rPr>
      </w:pPr>
      <w:r w:rsidRPr="005577B9">
        <w:rPr>
          <w:rFonts w:eastAsia="Times New Roman" w:cs="Arial"/>
          <w:noProof/>
          <w:color w:val="000000"/>
          <w:lang w:eastAsia="da-DK"/>
        </w:rPr>
        <w:drawing>
          <wp:inline distT="0" distB="0" distL="0" distR="0">
            <wp:extent cx="4543425" cy="2094627"/>
            <wp:effectExtent l="171450" t="133350" r="371475" b="305673"/>
            <wp:docPr id="5" name="Billede 1" descr="C:\Users\Kontor\Documents\ProcesConsult\sitet\2012-11-12 13.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tor\Documents\ProcesConsult\sitet\2012-11-12 13.26.42.jpg"/>
                    <pic:cNvPicPr>
                      <a:picLocks noChangeAspect="1" noChangeArrowheads="1"/>
                    </pic:cNvPicPr>
                  </pic:nvPicPr>
                  <pic:blipFill>
                    <a:blip r:embed="rId22" cstate="print"/>
                    <a:srcRect/>
                    <a:stretch>
                      <a:fillRect/>
                    </a:stretch>
                  </pic:blipFill>
                  <pic:spPr bwMode="auto">
                    <a:xfrm>
                      <a:off x="0" y="0"/>
                      <a:ext cx="4538487" cy="2092350"/>
                    </a:xfrm>
                    <a:prstGeom prst="rect">
                      <a:avLst/>
                    </a:prstGeom>
                    <a:ln>
                      <a:noFill/>
                    </a:ln>
                    <a:effectLst>
                      <a:outerShdw blurRad="292100" dist="139700" dir="2700000" algn="tl" rotWithShape="0">
                        <a:srgbClr val="333333">
                          <a:alpha val="65000"/>
                        </a:srgbClr>
                      </a:outerShdw>
                    </a:effectLst>
                  </pic:spPr>
                </pic:pic>
              </a:graphicData>
            </a:graphic>
          </wp:inline>
        </w:drawing>
      </w:r>
    </w:p>
    <w:p w:rsidR="00B6699A" w:rsidRDefault="00B6699A">
      <w:pPr>
        <w:rPr>
          <w:sz w:val="24"/>
          <w:szCs w:val="24"/>
        </w:rPr>
      </w:pPr>
      <w:r>
        <w:rPr>
          <w:sz w:val="24"/>
          <w:szCs w:val="24"/>
        </w:rPr>
        <w:br w:type="page"/>
      </w:r>
    </w:p>
    <w:p w:rsidR="00FF0868" w:rsidRDefault="00FF0868">
      <w:pPr>
        <w:rPr>
          <w:sz w:val="24"/>
          <w:szCs w:val="24"/>
        </w:rPr>
      </w:pPr>
    </w:p>
    <w:p w:rsidR="00FF0868" w:rsidRPr="00FF0868" w:rsidRDefault="00FF0868" w:rsidP="00FF0868">
      <w:pPr>
        <w:pStyle w:val="Overskrift2"/>
      </w:pPr>
      <w:r>
        <w:t>Bøger af relevans</w:t>
      </w:r>
    </w:p>
    <w:p w:rsidR="002C1470" w:rsidRDefault="002C1470" w:rsidP="00462AE2">
      <w:pPr>
        <w:spacing w:line="360" w:lineRule="atLeast"/>
        <w:rPr>
          <w:rFonts w:cs="Humanist521BT-Italic"/>
          <w:iCs/>
          <w:sz w:val="24"/>
          <w:szCs w:val="24"/>
        </w:rPr>
        <w:sectPr w:rsidR="002C1470" w:rsidSect="002C1470">
          <w:type w:val="continuous"/>
          <w:pgSz w:w="11906" w:h="16838"/>
          <w:pgMar w:top="1701" w:right="1134" w:bottom="1701" w:left="1134" w:header="708" w:footer="708" w:gutter="0"/>
          <w:cols w:space="708"/>
          <w:docGrid w:linePitch="360"/>
        </w:sectPr>
      </w:pPr>
    </w:p>
    <w:p w:rsidR="00FF0868" w:rsidRDefault="00462AE2" w:rsidP="00462AE2">
      <w:pPr>
        <w:spacing w:line="360" w:lineRule="atLeast"/>
        <w:rPr>
          <w:rFonts w:cs="Humanist521BT-Italic"/>
          <w:iCs/>
          <w:sz w:val="24"/>
          <w:szCs w:val="24"/>
        </w:rPr>
      </w:pPr>
      <w:r w:rsidRPr="000740DB">
        <w:rPr>
          <w:rFonts w:cs="Humanist521BT-Italic"/>
          <w:iCs/>
          <w:sz w:val="24"/>
          <w:szCs w:val="24"/>
        </w:rPr>
        <w:lastRenderedPageBreak/>
        <w:t>Du kan læse mere om temaerne i min</w:t>
      </w:r>
      <w:r w:rsidR="00FF0868">
        <w:rPr>
          <w:rFonts w:cs="Humanist521BT-Italic"/>
          <w:iCs/>
          <w:sz w:val="24"/>
          <w:szCs w:val="24"/>
        </w:rPr>
        <w:t>e</w:t>
      </w:r>
      <w:r w:rsidRPr="000740DB">
        <w:rPr>
          <w:rFonts w:cs="Humanist521BT-Italic"/>
          <w:iCs/>
          <w:sz w:val="24"/>
          <w:szCs w:val="24"/>
        </w:rPr>
        <w:t xml:space="preserve"> b</w:t>
      </w:r>
      <w:r w:rsidR="00FF0868">
        <w:rPr>
          <w:rFonts w:cs="Humanist521BT-Italic"/>
          <w:iCs/>
          <w:sz w:val="24"/>
          <w:szCs w:val="24"/>
        </w:rPr>
        <w:t>øger:</w:t>
      </w:r>
    </w:p>
    <w:p w:rsidR="004047AD" w:rsidRDefault="004047AD" w:rsidP="00462AE2">
      <w:pPr>
        <w:spacing w:line="360" w:lineRule="atLeast"/>
        <w:rPr>
          <w:rFonts w:cs="Humanist521BT-Italic"/>
          <w:iCs/>
          <w:sz w:val="24"/>
          <w:szCs w:val="24"/>
        </w:rPr>
      </w:pPr>
    </w:p>
    <w:p w:rsidR="007A3E8F" w:rsidRDefault="00462AE2" w:rsidP="00462AE2">
      <w:pPr>
        <w:spacing w:line="360" w:lineRule="atLeast"/>
        <w:rPr>
          <w:rFonts w:cs="Humanist521BT-Italic"/>
          <w:iCs/>
          <w:sz w:val="24"/>
          <w:szCs w:val="24"/>
        </w:rPr>
      </w:pPr>
      <w:r w:rsidRPr="007B550D">
        <w:rPr>
          <w:rFonts w:cs="Humanist521BT-Italic"/>
          <w:b/>
          <w:iCs/>
          <w:sz w:val="28"/>
          <w:szCs w:val="28"/>
        </w:rPr>
        <w:t xml:space="preserve"> ”Stre</w:t>
      </w:r>
      <w:r w:rsidR="007B550D">
        <w:rPr>
          <w:rFonts w:cs="Humanist521BT-Italic"/>
          <w:b/>
          <w:iCs/>
          <w:sz w:val="28"/>
          <w:szCs w:val="28"/>
        </w:rPr>
        <w:t>sshåndtering på arbejdspladsen”</w:t>
      </w:r>
      <w:r w:rsidR="007B550D">
        <w:rPr>
          <w:rFonts w:cs="Humanist521BT-Italic"/>
          <w:b/>
          <w:iCs/>
          <w:sz w:val="28"/>
          <w:szCs w:val="28"/>
        </w:rPr>
        <w:tab/>
      </w:r>
      <w:r w:rsidRPr="000740DB">
        <w:rPr>
          <w:rFonts w:cs="Humanist521BT-Italic"/>
          <w:iCs/>
          <w:sz w:val="24"/>
          <w:szCs w:val="24"/>
        </w:rPr>
        <w:t xml:space="preserve">  </w:t>
      </w:r>
      <w:hyperlink r:id="rId23" w:history="1">
        <w:r w:rsidRPr="000740DB">
          <w:rPr>
            <w:rStyle w:val="Hyperlink"/>
            <w:rFonts w:cs="Humanist521BT-Italic"/>
            <w:color w:val="auto"/>
            <w:sz w:val="24"/>
            <w:szCs w:val="24"/>
          </w:rPr>
          <w:t>www.frydenlund.dk</w:t>
        </w:r>
      </w:hyperlink>
      <w:r w:rsidRPr="000740DB">
        <w:rPr>
          <w:rFonts w:cs="Humanist521BT-Italic"/>
          <w:iCs/>
          <w:sz w:val="24"/>
          <w:szCs w:val="24"/>
        </w:rPr>
        <w:t xml:space="preserve">. </w:t>
      </w:r>
    </w:p>
    <w:p w:rsidR="00605681" w:rsidRDefault="00605681" w:rsidP="00462AE2">
      <w:pPr>
        <w:spacing w:line="360" w:lineRule="atLeast"/>
        <w:rPr>
          <w:rFonts w:cs="Humanist521BT-Italic"/>
          <w:iCs/>
          <w:sz w:val="24"/>
          <w:szCs w:val="24"/>
        </w:rPr>
        <w:sectPr w:rsidR="00605681" w:rsidSect="002C1470">
          <w:type w:val="continuous"/>
          <w:pgSz w:w="11906" w:h="16838"/>
          <w:pgMar w:top="1701" w:right="1134" w:bottom="1701" w:left="1134" w:header="708" w:footer="708" w:gutter="0"/>
          <w:cols w:space="708"/>
          <w:docGrid w:linePitch="360"/>
        </w:sectPr>
      </w:pPr>
      <w:r>
        <w:rPr>
          <w:rFonts w:cs="Humanist521BT-Italic"/>
          <w:iCs/>
          <w:sz w:val="24"/>
          <w:szCs w:val="24"/>
        </w:rPr>
        <w:t>Af Marianne Boje Andersen</w:t>
      </w:r>
    </w:p>
    <w:p w:rsidR="00462AE2" w:rsidRPr="000740DB" w:rsidRDefault="00462AE2" w:rsidP="00462AE2">
      <w:pPr>
        <w:spacing w:line="360" w:lineRule="atLeast"/>
        <w:rPr>
          <w:rFonts w:cs="Humanist521BT-Italic"/>
          <w:iCs/>
          <w:sz w:val="24"/>
          <w:szCs w:val="24"/>
        </w:rPr>
      </w:pPr>
    </w:p>
    <w:p w:rsidR="00462AE2" w:rsidRPr="000740DB" w:rsidRDefault="003C52AE" w:rsidP="007C211C">
      <w:pPr>
        <w:jc w:val="center"/>
        <w:rPr>
          <w:rFonts w:cs="Humanist521BT-Italic"/>
          <w:iCs/>
          <w:sz w:val="24"/>
          <w:szCs w:val="24"/>
        </w:rPr>
      </w:pPr>
      <w:r>
        <w:rPr>
          <w:rFonts w:ascii="Arial" w:hAnsi="Arial" w:cs="Arial"/>
          <w:noProof/>
          <w:sz w:val="18"/>
          <w:szCs w:val="18"/>
          <w:lang w:eastAsia="da-DK"/>
        </w:rPr>
        <w:drawing>
          <wp:inline distT="0" distB="0" distL="0" distR="0">
            <wp:extent cx="2164103" cy="2800350"/>
            <wp:effectExtent l="19050" t="0" r="7597" b="0"/>
            <wp:docPr id="6" name="overlay_large_img" descr="vis bog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_large_img" descr="vis bogforside"/>
                    <pic:cNvPicPr>
                      <a:picLocks noChangeAspect="1" noChangeArrowheads="1"/>
                    </pic:cNvPicPr>
                  </pic:nvPicPr>
                  <pic:blipFill>
                    <a:blip r:embed="rId24" cstate="print"/>
                    <a:srcRect/>
                    <a:stretch>
                      <a:fillRect/>
                    </a:stretch>
                  </pic:blipFill>
                  <pic:spPr bwMode="auto">
                    <a:xfrm>
                      <a:off x="0" y="0"/>
                      <a:ext cx="2165119" cy="2801664"/>
                    </a:xfrm>
                    <a:prstGeom prst="rect">
                      <a:avLst/>
                    </a:prstGeom>
                    <a:noFill/>
                    <a:ln w="9525">
                      <a:noFill/>
                      <a:miter lim="800000"/>
                      <a:headEnd/>
                      <a:tailEnd/>
                    </a:ln>
                  </pic:spPr>
                </pic:pic>
              </a:graphicData>
            </a:graphic>
          </wp:inline>
        </w:drawing>
      </w:r>
    </w:p>
    <w:p w:rsidR="00361DC2" w:rsidRDefault="00361DC2">
      <w:pPr>
        <w:rPr>
          <w:rFonts w:cs="Arial"/>
          <w:color w:val="000000"/>
          <w:sz w:val="20"/>
          <w:szCs w:val="20"/>
        </w:rPr>
      </w:pPr>
    </w:p>
    <w:p w:rsidR="002C1470" w:rsidRDefault="002C1470">
      <w:pPr>
        <w:rPr>
          <w:rFonts w:cs="Arial"/>
          <w:color w:val="000000"/>
        </w:rPr>
        <w:sectPr w:rsidR="002C1470" w:rsidSect="002C1470">
          <w:headerReference w:type="default" r:id="rId25"/>
          <w:footerReference w:type="default" r:id="rId26"/>
          <w:type w:val="continuous"/>
          <w:pgSz w:w="11906" w:h="16838"/>
          <w:pgMar w:top="1701" w:right="1134" w:bottom="1701" w:left="1134" w:header="708" w:footer="708" w:gutter="0"/>
          <w:cols w:space="708"/>
          <w:docGrid w:linePitch="360"/>
        </w:sectPr>
      </w:pPr>
    </w:p>
    <w:p w:rsidR="00B45C99" w:rsidRPr="00983082" w:rsidRDefault="007A3E8F">
      <w:pPr>
        <w:rPr>
          <w:rFonts w:ascii="Verdana" w:hAnsi="Verdana" w:cs="Arial"/>
          <w:color w:val="000000"/>
        </w:rPr>
      </w:pPr>
      <w:r w:rsidRPr="00983082">
        <w:rPr>
          <w:rFonts w:cs="Arial"/>
          <w:color w:val="000000"/>
        </w:rPr>
        <w:lastRenderedPageBreak/>
        <w:t xml:space="preserve">Bogen går tæt på sammenhængen mellem trivsel, psykisk arbejdsmiljø og ledelse. Trods det store udvalg af stresslitteratur, har der længe manglet en håndbog til ledere, </w:t>
      </w:r>
      <w:proofErr w:type="spellStart"/>
      <w:r w:rsidRPr="00983082">
        <w:rPr>
          <w:rFonts w:cs="Arial"/>
          <w:color w:val="000000"/>
        </w:rPr>
        <w:t>HR-folk</w:t>
      </w:r>
      <w:proofErr w:type="spellEnd"/>
      <w:r w:rsidR="003C52AE" w:rsidRPr="00983082">
        <w:rPr>
          <w:rFonts w:cs="Arial"/>
          <w:color w:val="000000"/>
        </w:rPr>
        <w:t>,</w:t>
      </w:r>
      <w:r w:rsidRPr="00983082">
        <w:rPr>
          <w:rFonts w:cs="Arial"/>
          <w:color w:val="000000"/>
        </w:rPr>
        <w:t xml:space="preserve"> tillids- og </w:t>
      </w:r>
      <w:r w:rsidR="00B45C99" w:rsidRPr="00983082">
        <w:rPr>
          <w:rFonts w:cs="Arial"/>
          <w:color w:val="000000"/>
        </w:rPr>
        <w:t>arbejdsmiljø</w:t>
      </w:r>
      <w:r w:rsidR="003C52AE" w:rsidRPr="00983082">
        <w:rPr>
          <w:rFonts w:cs="Arial"/>
          <w:color w:val="000000"/>
        </w:rPr>
        <w:t>-re</w:t>
      </w:r>
      <w:r w:rsidRPr="00983082">
        <w:rPr>
          <w:rFonts w:cs="Arial"/>
          <w:color w:val="000000"/>
        </w:rPr>
        <w:t>præsentanter, der fortæller, hvordan man kan undgå stress på arbejdspladsen</w:t>
      </w:r>
      <w:r w:rsidRPr="00983082">
        <w:rPr>
          <w:rFonts w:ascii="Verdana" w:hAnsi="Verdana" w:cs="Arial"/>
          <w:color w:val="000000"/>
        </w:rPr>
        <w:t>.</w:t>
      </w:r>
    </w:p>
    <w:p w:rsidR="00B45C99" w:rsidRDefault="00B45C99" w:rsidP="00B45C99">
      <w:pPr>
        <w:spacing w:after="0" w:line="240" w:lineRule="auto"/>
        <w:rPr>
          <w:rFonts w:eastAsia="Times New Roman" w:cs="Arial"/>
          <w:color w:val="000000"/>
          <w:lang w:eastAsia="da-DK"/>
        </w:rPr>
      </w:pPr>
      <w:r w:rsidRPr="00983082">
        <w:rPr>
          <w:rFonts w:eastAsia="Times New Roman" w:cs="Arial"/>
          <w:color w:val="000000"/>
          <w:lang w:eastAsia="da-DK"/>
        </w:rPr>
        <w:t xml:space="preserve">Bogens første del giver baggrunds- og generel viden om stress og </w:t>
      </w:r>
      <w:proofErr w:type="spellStart"/>
      <w:r w:rsidRPr="00983082">
        <w:rPr>
          <w:rFonts w:eastAsia="Times New Roman" w:cs="Arial"/>
          <w:color w:val="000000"/>
          <w:lang w:eastAsia="da-DK"/>
        </w:rPr>
        <w:t>stress</w:t>
      </w:r>
      <w:r w:rsidR="00B6699A">
        <w:rPr>
          <w:rFonts w:eastAsia="Times New Roman" w:cs="Arial"/>
          <w:color w:val="000000"/>
          <w:lang w:eastAsia="da-DK"/>
        </w:rPr>
        <w:t>-</w:t>
      </w:r>
      <w:r w:rsidRPr="00983082">
        <w:rPr>
          <w:rFonts w:eastAsia="Times New Roman" w:cs="Arial"/>
          <w:color w:val="000000"/>
          <w:lang w:eastAsia="da-DK"/>
        </w:rPr>
        <w:t>mestring</w:t>
      </w:r>
      <w:proofErr w:type="spellEnd"/>
      <w:r w:rsidRPr="00983082">
        <w:rPr>
          <w:rFonts w:eastAsia="Times New Roman" w:cs="Arial"/>
          <w:color w:val="000000"/>
          <w:lang w:eastAsia="da-DK"/>
        </w:rPr>
        <w:t xml:space="preserve"> på det personlige plan og sluttes af med et afsnit om psykisk arbejdsmiljø. </w:t>
      </w:r>
    </w:p>
    <w:p w:rsidR="004047AD" w:rsidRPr="00983082" w:rsidRDefault="004047AD" w:rsidP="00B45C99">
      <w:pPr>
        <w:spacing w:after="0" w:line="240" w:lineRule="auto"/>
        <w:rPr>
          <w:rFonts w:eastAsia="Times New Roman" w:cs="Arial"/>
          <w:color w:val="000000"/>
          <w:lang w:eastAsia="da-DK"/>
        </w:rPr>
      </w:pPr>
    </w:p>
    <w:p w:rsidR="00FF0868" w:rsidRDefault="00B45C99" w:rsidP="00B45C99">
      <w:pPr>
        <w:rPr>
          <w:rFonts w:eastAsia="Times New Roman" w:cs="Arial"/>
          <w:color w:val="000000"/>
          <w:lang w:eastAsia="da-DK"/>
        </w:rPr>
      </w:pPr>
      <w:r w:rsidRPr="00983082">
        <w:rPr>
          <w:rFonts w:eastAsia="Times New Roman" w:cs="Arial"/>
          <w:color w:val="000000"/>
          <w:lang w:eastAsia="da-DK"/>
        </w:rPr>
        <w:t>Bogens anden del beskriver konkret</w:t>
      </w:r>
      <w:r w:rsidR="00720DB7">
        <w:rPr>
          <w:rFonts w:eastAsia="Times New Roman" w:cs="Arial"/>
          <w:color w:val="000000"/>
          <w:lang w:eastAsia="da-DK"/>
        </w:rPr>
        <w:t>,</w:t>
      </w:r>
      <w:r w:rsidRPr="00983082">
        <w:rPr>
          <w:rFonts w:eastAsia="Times New Roman" w:cs="Arial"/>
          <w:color w:val="000000"/>
          <w:lang w:eastAsia="da-DK"/>
        </w:rPr>
        <w:t xml:space="preserve"> og ved hjælp af en lang</w:t>
      </w:r>
      <w:r w:rsidR="00F9437D">
        <w:rPr>
          <w:rFonts w:eastAsia="Times New Roman" w:cs="Arial"/>
          <w:color w:val="000000"/>
          <w:lang w:eastAsia="da-DK"/>
        </w:rPr>
        <w:t xml:space="preserve"> række</w:t>
      </w:r>
      <w:r w:rsidRPr="00983082">
        <w:rPr>
          <w:rFonts w:eastAsia="Times New Roman" w:cs="Arial"/>
          <w:color w:val="000000"/>
          <w:lang w:eastAsia="da-DK"/>
        </w:rPr>
        <w:t xml:space="preserve"> redskaber</w:t>
      </w:r>
      <w:r w:rsidR="00720DB7">
        <w:rPr>
          <w:rFonts w:eastAsia="Times New Roman" w:cs="Arial"/>
          <w:color w:val="000000"/>
          <w:lang w:eastAsia="da-DK"/>
        </w:rPr>
        <w:t>,</w:t>
      </w:r>
      <w:r w:rsidRPr="00983082">
        <w:rPr>
          <w:rFonts w:eastAsia="Times New Roman" w:cs="Arial"/>
          <w:color w:val="000000"/>
          <w:lang w:eastAsia="da-DK"/>
        </w:rPr>
        <w:t xml:space="preserve"> den proces, som en virksomhed eller organisation skal igennem for at arbejde seriøst med forebyggelse af stress.</w:t>
      </w:r>
      <w:r w:rsidR="004047AD">
        <w:rPr>
          <w:rFonts w:eastAsia="Times New Roman" w:cs="Arial"/>
          <w:color w:val="000000"/>
          <w:lang w:eastAsia="da-DK"/>
        </w:rPr>
        <w:t xml:space="preserve"> Bogen indeholder også flere ledelsesværktøjer, som især er anvendelige i forbindelse med skabelse af trivsel i afdelingen.</w:t>
      </w:r>
    </w:p>
    <w:p w:rsidR="004047AD" w:rsidRDefault="004047AD" w:rsidP="00B45C99">
      <w:pPr>
        <w:rPr>
          <w:rFonts w:eastAsia="Times New Roman" w:cs="Arial"/>
          <w:color w:val="000000"/>
          <w:lang w:eastAsia="da-DK"/>
        </w:rPr>
      </w:pPr>
    </w:p>
    <w:p w:rsidR="004047AD" w:rsidRDefault="004047AD" w:rsidP="00B45C99">
      <w:pPr>
        <w:rPr>
          <w:rFonts w:eastAsia="Times New Roman" w:cs="Arial"/>
          <w:color w:val="000000"/>
          <w:lang w:eastAsia="da-DK"/>
        </w:rPr>
      </w:pPr>
    </w:p>
    <w:p w:rsidR="00FF0868" w:rsidRPr="003F5948" w:rsidRDefault="007B550D" w:rsidP="00FF0868">
      <w:pPr>
        <w:rPr>
          <w:b/>
          <w:noProof/>
          <w:lang w:eastAsia="da-DK"/>
        </w:rPr>
      </w:pPr>
      <w:r>
        <w:rPr>
          <w:b/>
          <w:noProof/>
          <w:sz w:val="28"/>
          <w:lang w:eastAsia="da-DK"/>
        </w:rPr>
        <w:t>”</w:t>
      </w:r>
      <w:r w:rsidR="00FF0868" w:rsidRPr="003F5948">
        <w:rPr>
          <w:b/>
          <w:noProof/>
          <w:sz w:val="28"/>
          <w:lang w:eastAsia="da-DK"/>
        </w:rPr>
        <w:t>Manual til et bedre arbejdsliv</w:t>
      </w:r>
      <w:r>
        <w:rPr>
          <w:b/>
          <w:noProof/>
          <w:sz w:val="28"/>
          <w:lang w:eastAsia="da-DK"/>
        </w:rPr>
        <w:t>”</w:t>
      </w:r>
      <w:r w:rsidR="004047AD">
        <w:rPr>
          <w:b/>
          <w:noProof/>
          <w:sz w:val="28"/>
          <w:lang w:eastAsia="da-DK"/>
        </w:rPr>
        <w:tab/>
      </w:r>
      <w:r>
        <w:rPr>
          <w:b/>
          <w:noProof/>
          <w:sz w:val="28"/>
          <w:lang w:eastAsia="da-DK"/>
        </w:rPr>
        <w:tab/>
      </w:r>
      <w:r w:rsidR="00FF0868" w:rsidRPr="003F5948">
        <w:rPr>
          <w:b/>
          <w:noProof/>
          <w:sz w:val="28"/>
          <w:lang w:eastAsia="da-DK"/>
        </w:rPr>
        <w:t xml:space="preserve"> </w:t>
      </w:r>
      <w:r>
        <w:rPr>
          <w:b/>
          <w:noProof/>
          <w:sz w:val="28"/>
          <w:lang w:eastAsia="da-DK"/>
        </w:rPr>
        <w:t xml:space="preserve"> </w:t>
      </w:r>
      <w:hyperlink r:id="rId27" w:history="1">
        <w:r w:rsidRPr="000740DB">
          <w:rPr>
            <w:rStyle w:val="Hyperlink"/>
            <w:rFonts w:cs="Humanist521BT-Italic"/>
            <w:color w:val="auto"/>
            <w:sz w:val="24"/>
            <w:szCs w:val="24"/>
          </w:rPr>
          <w:t>www.frydenlund.dk</w:t>
        </w:r>
      </w:hyperlink>
      <w:r w:rsidRPr="000740DB">
        <w:rPr>
          <w:rFonts w:cs="Humanist521BT-Italic"/>
          <w:iCs/>
          <w:sz w:val="24"/>
          <w:szCs w:val="24"/>
        </w:rPr>
        <w:t>.</w:t>
      </w:r>
    </w:p>
    <w:p w:rsidR="002C1470" w:rsidRDefault="002C1470" w:rsidP="00FF0868">
      <w:pPr>
        <w:autoSpaceDE w:val="0"/>
        <w:autoSpaceDN w:val="0"/>
        <w:adjustRightInd w:val="0"/>
        <w:rPr>
          <w:rFonts w:cs="AGaramondPro-Regular"/>
          <w:i/>
          <w:sz w:val="24"/>
          <w:szCs w:val="24"/>
        </w:rPr>
        <w:sectPr w:rsidR="002C1470" w:rsidSect="002C1470">
          <w:type w:val="continuous"/>
          <w:pgSz w:w="11906" w:h="16838"/>
          <w:pgMar w:top="1701" w:right="1134" w:bottom="1701" w:left="1134" w:header="708" w:footer="708" w:gutter="0"/>
          <w:cols w:space="708"/>
          <w:docGrid w:linePitch="360"/>
        </w:sectPr>
      </w:pPr>
    </w:p>
    <w:p w:rsidR="00FF0868" w:rsidRPr="000740DB" w:rsidRDefault="00FF0868" w:rsidP="00FF0868">
      <w:pPr>
        <w:autoSpaceDE w:val="0"/>
        <w:autoSpaceDN w:val="0"/>
        <w:adjustRightInd w:val="0"/>
        <w:rPr>
          <w:rFonts w:cs="AGaramondPro-Regular"/>
          <w:i/>
          <w:sz w:val="24"/>
          <w:szCs w:val="24"/>
        </w:rPr>
      </w:pPr>
    </w:p>
    <w:p w:rsidR="00FF0868" w:rsidRDefault="00FF0868" w:rsidP="00FF0868">
      <w:pPr>
        <w:autoSpaceDE w:val="0"/>
        <w:autoSpaceDN w:val="0"/>
        <w:adjustRightInd w:val="0"/>
        <w:jc w:val="center"/>
        <w:rPr>
          <w:rFonts w:cs="AGaramondPro-Regular"/>
          <w:b/>
          <w:i/>
          <w:sz w:val="24"/>
          <w:szCs w:val="24"/>
        </w:rPr>
      </w:pPr>
      <w:r w:rsidRPr="000740DB">
        <w:rPr>
          <w:rFonts w:cs="AGaramondPro-Regular"/>
          <w:b/>
          <w:i/>
          <w:noProof/>
          <w:sz w:val="24"/>
          <w:szCs w:val="24"/>
          <w:lang w:eastAsia="da-DK"/>
        </w:rPr>
        <w:drawing>
          <wp:inline distT="0" distB="0" distL="0" distR="0">
            <wp:extent cx="1952625" cy="2817235"/>
            <wp:effectExtent l="19050" t="0" r="9525" b="0"/>
            <wp:docPr id="19" name="Billede 1" descr="C:\Users\Kontor\Pictures\Manual til det bedre a.-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tor\Pictures\Manual til det bedre a.-liv.jpg"/>
                    <pic:cNvPicPr>
                      <a:picLocks noChangeAspect="1" noChangeArrowheads="1"/>
                    </pic:cNvPicPr>
                  </pic:nvPicPr>
                  <pic:blipFill>
                    <a:blip r:embed="rId28" cstate="print"/>
                    <a:srcRect/>
                    <a:stretch>
                      <a:fillRect/>
                    </a:stretch>
                  </pic:blipFill>
                  <pic:spPr bwMode="auto">
                    <a:xfrm>
                      <a:off x="0" y="0"/>
                      <a:ext cx="1963957" cy="2833585"/>
                    </a:xfrm>
                    <a:prstGeom prst="rect">
                      <a:avLst/>
                    </a:prstGeom>
                    <a:noFill/>
                    <a:ln w="9525">
                      <a:noFill/>
                      <a:miter lim="800000"/>
                      <a:headEnd/>
                      <a:tailEnd/>
                    </a:ln>
                  </pic:spPr>
                </pic:pic>
              </a:graphicData>
            </a:graphic>
          </wp:inline>
        </w:drawing>
      </w:r>
    </w:p>
    <w:p w:rsidR="004047AD" w:rsidRPr="000740DB" w:rsidRDefault="004047AD" w:rsidP="00FF0868">
      <w:pPr>
        <w:autoSpaceDE w:val="0"/>
        <w:autoSpaceDN w:val="0"/>
        <w:adjustRightInd w:val="0"/>
        <w:jc w:val="center"/>
        <w:rPr>
          <w:rFonts w:cs="AGaramondPro-Regular"/>
          <w:b/>
          <w:i/>
          <w:sz w:val="24"/>
          <w:szCs w:val="24"/>
        </w:rPr>
      </w:pPr>
    </w:p>
    <w:p w:rsidR="00FF0868" w:rsidRPr="004047AD" w:rsidRDefault="007C211C" w:rsidP="00FF0868">
      <w:pPr>
        <w:autoSpaceDE w:val="0"/>
        <w:autoSpaceDN w:val="0"/>
        <w:adjustRightInd w:val="0"/>
        <w:rPr>
          <w:rFonts w:cs="AGaramondPro-Regular"/>
          <w:sz w:val="24"/>
          <w:szCs w:val="24"/>
        </w:rPr>
      </w:pPr>
      <w:r w:rsidRPr="004047AD">
        <w:rPr>
          <w:rFonts w:cs="AGaramondPro-Regular"/>
          <w:sz w:val="24"/>
          <w:szCs w:val="24"/>
        </w:rPr>
        <w:t>Bogen er skrevet til dig, der gerne vil have større arbejds- og livskvalitet. Mange oplever, at det mode</w:t>
      </w:r>
      <w:r w:rsidR="004047AD" w:rsidRPr="004047AD">
        <w:rPr>
          <w:rFonts w:cs="AGaramondPro-Regular"/>
          <w:sz w:val="24"/>
          <w:szCs w:val="24"/>
        </w:rPr>
        <w:t>r</w:t>
      </w:r>
      <w:r w:rsidRPr="004047AD">
        <w:rPr>
          <w:rFonts w:cs="AGaramondPro-Regular"/>
          <w:sz w:val="24"/>
          <w:szCs w:val="24"/>
        </w:rPr>
        <w:t>ne arbejdsliv giver udfordringer, der kan være svære at tackle, og som påvirker dem både fagligt og personligt. Denne bog hjælper dig med at danne et overblik over din arbejdssituation og giver dig de rette værktø</w:t>
      </w:r>
      <w:r w:rsidR="004047AD" w:rsidRPr="004047AD">
        <w:rPr>
          <w:rFonts w:cs="AGaramondPro-Regular"/>
          <w:sz w:val="24"/>
          <w:szCs w:val="24"/>
        </w:rPr>
        <w:t>jer til at håndtere vanskelighederne og fortsætte din udvikling.</w:t>
      </w:r>
    </w:p>
    <w:p w:rsidR="00FF0868" w:rsidRPr="004047AD" w:rsidRDefault="00FF0868" w:rsidP="00FF0868">
      <w:pPr>
        <w:autoSpaceDE w:val="0"/>
        <w:autoSpaceDN w:val="0"/>
        <w:adjustRightInd w:val="0"/>
        <w:rPr>
          <w:rFonts w:cs="AGaramondPro-Regular"/>
          <w:i/>
          <w:sz w:val="24"/>
          <w:szCs w:val="24"/>
        </w:rPr>
      </w:pPr>
      <w:r w:rsidRPr="004047AD">
        <w:rPr>
          <w:rFonts w:cs="AGaramondPro-Regular"/>
          <w:i/>
          <w:sz w:val="24"/>
          <w:szCs w:val="24"/>
        </w:rPr>
        <w:t xml:space="preserve">”Bogen er en invitation til at tænke over, om vi føler trivsel og flow i vores arbejdsliv, og den indeholder redskaber til at få mere glæde og komme videre. Forfatteren tager bl.a. udgangspunkt i teorierne om positiv psykologi.  Bogen er en tiltrængt energiladning i denne krisetid.” </w:t>
      </w:r>
      <w:r w:rsidR="004047AD">
        <w:rPr>
          <w:rFonts w:cs="AGaramondPro-Regular"/>
          <w:i/>
          <w:sz w:val="24"/>
          <w:szCs w:val="24"/>
        </w:rPr>
        <w:t>(Anmelder)</w:t>
      </w:r>
    </w:p>
    <w:p w:rsidR="004047AD" w:rsidRPr="004047AD" w:rsidRDefault="004047AD" w:rsidP="00FF0868">
      <w:pPr>
        <w:autoSpaceDE w:val="0"/>
        <w:autoSpaceDN w:val="0"/>
        <w:adjustRightInd w:val="0"/>
        <w:rPr>
          <w:rFonts w:cs="AGaramondPro-Regular"/>
          <w:sz w:val="24"/>
          <w:szCs w:val="24"/>
        </w:rPr>
      </w:pPr>
      <w:r>
        <w:rPr>
          <w:rFonts w:cs="AGaramondPro-Regular"/>
          <w:sz w:val="24"/>
          <w:szCs w:val="24"/>
        </w:rPr>
        <w:t>Brug bogen som vitaminindsprøjtning, når du skal til din årlige medarbejderudviklingssamtale og lad din leder læse den også!</w:t>
      </w:r>
    </w:p>
    <w:p w:rsidR="004047AD" w:rsidRPr="004047AD" w:rsidRDefault="004047AD" w:rsidP="00FF0868">
      <w:pPr>
        <w:autoSpaceDE w:val="0"/>
        <w:autoSpaceDN w:val="0"/>
        <w:adjustRightInd w:val="0"/>
        <w:rPr>
          <w:rFonts w:cs="AGaramondPro-Regular"/>
          <w:i/>
          <w:sz w:val="24"/>
          <w:szCs w:val="24"/>
        </w:rPr>
      </w:pPr>
    </w:p>
    <w:p w:rsidR="00FF0868" w:rsidRDefault="00FF0868" w:rsidP="00FF0868">
      <w:pPr>
        <w:autoSpaceDE w:val="0"/>
        <w:autoSpaceDN w:val="0"/>
        <w:adjustRightInd w:val="0"/>
        <w:rPr>
          <w:rFonts w:cs="AGaramondPro-Regular"/>
          <w:b/>
          <w:i/>
          <w:sz w:val="24"/>
          <w:szCs w:val="24"/>
        </w:rPr>
      </w:pPr>
    </w:p>
    <w:p w:rsidR="00FF0868" w:rsidRDefault="00FF0868" w:rsidP="00FF0868">
      <w:pPr>
        <w:autoSpaceDE w:val="0"/>
        <w:autoSpaceDN w:val="0"/>
        <w:adjustRightInd w:val="0"/>
        <w:rPr>
          <w:rFonts w:cs="AGaramondPro-Regular"/>
          <w:b/>
          <w:i/>
          <w:sz w:val="24"/>
          <w:szCs w:val="24"/>
        </w:rPr>
      </w:pPr>
    </w:p>
    <w:p w:rsidR="00FF0868" w:rsidRPr="0002294D" w:rsidRDefault="00FF0868" w:rsidP="00FF0868">
      <w:pPr>
        <w:autoSpaceDE w:val="0"/>
        <w:autoSpaceDN w:val="0"/>
        <w:adjustRightInd w:val="0"/>
        <w:rPr>
          <w:rFonts w:cs="AGaramondPro-Regular"/>
          <w:b/>
          <w:i/>
          <w:sz w:val="24"/>
          <w:szCs w:val="24"/>
        </w:rPr>
        <w:sectPr w:rsidR="00FF0868" w:rsidRPr="0002294D" w:rsidSect="002C1470">
          <w:type w:val="continuous"/>
          <w:pgSz w:w="11906" w:h="16838"/>
          <w:pgMar w:top="1701" w:right="1134" w:bottom="1701" w:left="1134" w:header="708" w:footer="708" w:gutter="0"/>
          <w:cols w:space="708"/>
          <w:docGrid w:linePitch="360"/>
        </w:sectPr>
      </w:pPr>
    </w:p>
    <w:p w:rsidR="00462AE2" w:rsidRPr="00B45C99" w:rsidRDefault="00462AE2" w:rsidP="00FF0868">
      <w:pPr>
        <w:rPr>
          <w:rFonts w:cs="AGaramondPro-Regular"/>
          <w:b/>
          <w:i/>
          <w:sz w:val="24"/>
          <w:szCs w:val="24"/>
        </w:rPr>
      </w:pPr>
    </w:p>
    <w:p w:rsidR="00462AE2" w:rsidRPr="000740DB" w:rsidRDefault="007E00A9" w:rsidP="00852AA8">
      <w:pPr>
        <w:jc w:val="center"/>
        <w:rPr>
          <w:b/>
          <w:color w:val="244061" w:themeColor="accent1" w:themeShade="80"/>
          <w:sz w:val="24"/>
          <w:szCs w:val="24"/>
        </w:rPr>
      </w:pPr>
      <w:r w:rsidRPr="000740DB">
        <w:rPr>
          <w:b/>
          <w:noProof/>
          <w:color w:val="244061" w:themeColor="accent1" w:themeShade="80"/>
          <w:sz w:val="24"/>
          <w:szCs w:val="24"/>
          <w:lang w:eastAsia="da-DK"/>
        </w:rPr>
        <w:drawing>
          <wp:inline distT="0" distB="0" distL="0" distR="0">
            <wp:extent cx="2390775" cy="3295650"/>
            <wp:effectExtent l="19050" t="0" r="9525" b="0"/>
            <wp:docPr id="13" name="Billede 11" descr="http://farm6.staticflickr.com/5226/5727270772_4808c6baff.jpg"/>
            <wp:cNvGraphicFramePr/>
            <a:graphic xmlns:a="http://schemas.openxmlformats.org/drawingml/2006/main">
              <a:graphicData uri="http://schemas.openxmlformats.org/drawingml/2006/picture">
                <pic:pic xmlns:pic="http://schemas.openxmlformats.org/drawingml/2006/picture">
                  <pic:nvPicPr>
                    <pic:cNvPr id="29700" name="Billede 4" descr="http://farm6.staticflickr.com/5226/5727270772_4808c6baff.jpg"/>
                    <pic:cNvPicPr>
                      <a:picLocks noChangeAspect="1" noChangeArrowheads="1"/>
                    </pic:cNvPicPr>
                  </pic:nvPicPr>
                  <pic:blipFill>
                    <a:blip r:embed="rId29" cstate="print"/>
                    <a:srcRect/>
                    <a:stretch>
                      <a:fillRect/>
                    </a:stretch>
                  </pic:blipFill>
                  <pic:spPr bwMode="auto">
                    <a:xfrm>
                      <a:off x="0" y="0"/>
                      <a:ext cx="2392964" cy="3298668"/>
                    </a:xfrm>
                    <a:prstGeom prst="rect">
                      <a:avLst/>
                    </a:prstGeom>
                    <a:noFill/>
                    <a:ln w="9525">
                      <a:noFill/>
                      <a:miter lim="800000"/>
                      <a:headEnd/>
                      <a:tailEnd/>
                    </a:ln>
                  </pic:spPr>
                </pic:pic>
              </a:graphicData>
            </a:graphic>
          </wp:inline>
        </w:drawing>
      </w:r>
    </w:p>
    <w:p w:rsidR="00A914BA" w:rsidRPr="000740DB" w:rsidRDefault="00462AE2" w:rsidP="00A914BA">
      <w:pPr>
        <w:rPr>
          <w:sz w:val="24"/>
          <w:szCs w:val="24"/>
        </w:rPr>
      </w:pPr>
      <w:r w:rsidRPr="000740DB">
        <w:rPr>
          <w:sz w:val="24"/>
          <w:szCs w:val="24"/>
        </w:rPr>
        <w:t xml:space="preserve">Jeg er erhvervspsykolog, coach og forfatter, og jeg har firmaet </w:t>
      </w:r>
      <w:proofErr w:type="spellStart"/>
      <w:r w:rsidRPr="000740DB">
        <w:rPr>
          <w:sz w:val="24"/>
          <w:szCs w:val="24"/>
        </w:rPr>
        <w:t>ProcesConsult</w:t>
      </w:r>
      <w:proofErr w:type="spellEnd"/>
      <w:r w:rsidRPr="000740DB">
        <w:rPr>
          <w:sz w:val="24"/>
          <w:szCs w:val="24"/>
        </w:rPr>
        <w:t>, som udbyder forskellige ydelser inden for erhvervspsykologien.</w:t>
      </w:r>
      <w:r w:rsidR="00A46507">
        <w:rPr>
          <w:sz w:val="24"/>
          <w:szCs w:val="24"/>
        </w:rPr>
        <w:t xml:space="preserve"> Mit speciale er lederudvikling</w:t>
      </w:r>
      <w:r w:rsidR="00C54801">
        <w:rPr>
          <w:sz w:val="24"/>
          <w:szCs w:val="24"/>
        </w:rPr>
        <w:t xml:space="preserve"> og stressbehandling</w:t>
      </w:r>
      <w:r w:rsidR="00A46507">
        <w:rPr>
          <w:sz w:val="24"/>
          <w:szCs w:val="24"/>
        </w:rPr>
        <w:t>.</w:t>
      </w:r>
      <w:r w:rsidR="00A914BA" w:rsidRPr="000740DB">
        <w:rPr>
          <w:color w:val="244061" w:themeColor="accent1" w:themeShade="80"/>
          <w:sz w:val="24"/>
          <w:szCs w:val="24"/>
        </w:rPr>
        <w:t xml:space="preserve"> </w:t>
      </w:r>
      <w:r w:rsidR="00A914BA" w:rsidRPr="000740DB">
        <w:rPr>
          <w:sz w:val="24"/>
          <w:szCs w:val="24"/>
        </w:rPr>
        <w:t>Jeg kalder mig også proceskonsulent</w:t>
      </w:r>
      <w:r w:rsidR="005E5EC6" w:rsidRPr="000740DB">
        <w:rPr>
          <w:sz w:val="24"/>
          <w:szCs w:val="24"/>
        </w:rPr>
        <w:t>,</w:t>
      </w:r>
      <w:r w:rsidR="00A914BA" w:rsidRPr="000740DB">
        <w:rPr>
          <w:sz w:val="24"/>
          <w:szCs w:val="24"/>
        </w:rPr>
        <w:t xml:space="preserve"> fordi min styrke ligger i at fremme</w:t>
      </w:r>
      <w:r w:rsidR="005E5EC6" w:rsidRPr="000740DB">
        <w:rPr>
          <w:sz w:val="24"/>
          <w:szCs w:val="24"/>
        </w:rPr>
        <w:t xml:space="preserve"> personlig</w:t>
      </w:r>
      <w:r w:rsidR="007B550D">
        <w:rPr>
          <w:sz w:val="24"/>
          <w:szCs w:val="24"/>
        </w:rPr>
        <w:t xml:space="preserve"> og faglig</w:t>
      </w:r>
      <w:r w:rsidR="00A914BA" w:rsidRPr="000740DB">
        <w:rPr>
          <w:sz w:val="24"/>
          <w:szCs w:val="24"/>
        </w:rPr>
        <w:t xml:space="preserve"> udvikling</w:t>
      </w:r>
      <w:r w:rsidR="007B550D">
        <w:rPr>
          <w:sz w:val="24"/>
          <w:szCs w:val="24"/>
        </w:rPr>
        <w:t>,</w:t>
      </w:r>
      <w:r w:rsidR="00B40777" w:rsidRPr="000740DB">
        <w:rPr>
          <w:sz w:val="24"/>
          <w:szCs w:val="24"/>
        </w:rPr>
        <w:t xml:space="preserve"> skabe vækst og energi i</w:t>
      </w:r>
      <w:r w:rsidR="007B550D">
        <w:rPr>
          <w:sz w:val="24"/>
          <w:szCs w:val="24"/>
        </w:rPr>
        <w:t xml:space="preserve"> arbejdsgrupper og blandt ledere. Læs mere på mit site: </w:t>
      </w:r>
      <w:hyperlink r:id="rId30" w:history="1">
        <w:r w:rsidR="007B550D" w:rsidRPr="007B550D">
          <w:rPr>
            <w:rStyle w:val="Hyperlink"/>
            <w:sz w:val="24"/>
            <w:szCs w:val="24"/>
          </w:rPr>
          <w:t>www.procesconsult.dk</w:t>
        </w:r>
      </w:hyperlink>
    </w:p>
    <w:p w:rsidR="00462AE2" w:rsidRPr="000740DB" w:rsidRDefault="00462AE2" w:rsidP="00462AE2">
      <w:pPr>
        <w:rPr>
          <w:color w:val="244061" w:themeColor="accent1" w:themeShade="80"/>
        </w:rPr>
      </w:pPr>
    </w:p>
    <w:p w:rsidR="00852AA8" w:rsidRPr="000740DB" w:rsidRDefault="00852AA8" w:rsidP="00852AA8">
      <w:pPr>
        <w:rPr>
          <w:rFonts w:cs="Humanist521BT-Italic"/>
          <w:b/>
          <w:iCs/>
          <w:sz w:val="24"/>
          <w:szCs w:val="24"/>
        </w:rPr>
      </w:pPr>
      <w:r w:rsidRPr="000740DB">
        <w:rPr>
          <w:rFonts w:cs="Humanist521BT-Italic"/>
          <w:b/>
          <w:iCs/>
          <w:sz w:val="24"/>
          <w:szCs w:val="24"/>
        </w:rPr>
        <w:t>Kontakt mig for yderligere oplysninger:</w:t>
      </w:r>
    </w:p>
    <w:p w:rsidR="00852AA8" w:rsidRPr="000740DB" w:rsidRDefault="00852AA8" w:rsidP="00852AA8">
      <w:pPr>
        <w:rPr>
          <w:b/>
          <w:sz w:val="24"/>
          <w:szCs w:val="24"/>
        </w:rPr>
      </w:pPr>
    </w:p>
    <w:p w:rsidR="00852AA8" w:rsidRPr="000740DB" w:rsidRDefault="00852AA8" w:rsidP="00852AA8">
      <w:pPr>
        <w:rPr>
          <w:b/>
          <w:sz w:val="24"/>
          <w:szCs w:val="24"/>
        </w:rPr>
      </w:pPr>
      <w:r w:rsidRPr="000740DB">
        <w:rPr>
          <w:b/>
          <w:sz w:val="24"/>
          <w:szCs w:val="24"/>
        </w:rPr>
        <w:t>Marianne Boje Andersen</w:t>
      </w:r>
      <w:r w:rsidR="007B550D">
        <w:rPr>
          <w:b/>
          <w:sz w:val="24"/>
          <w:szCs w:val="24"/>
        </w:rPr>
        <w:t xml:space="preserve">, </w:t>
      </w:r>
      <w:r w:rsidR="0096201F">
        <w:rPr>
          <w:b/>
          <w:sz w:val="24"/>
          <w:szCs w:val="24"/>
        </w:rPr>
        <w:t>C</w:t>
      </w:r>
      <w:r w:rsidR="007B550D">
        <w:rPr>
          <w:b/>
          <w:sz w:val="24"/>
          <w:szCs w:val="24"/>
        </w:rPr>
        <w:t>and. Psych. og coach</w:t>
      </w:r>
    </w:p>
    <w:p w:rsidR="00852AA8" w:rsidRPr="000740DB" w:rsidRDefault="00A46300" w:rsidP="00852AA8">
      <w:pPr>
        <w:rPr>
          <w:b/>
          <w:sz w:val="28"/>
          <w:szCs w:val="28"/>
        </w:rPr>
      </w:pPr>
      <w:hyperlink r:id="rId31" w:history="1">
        <w:r w:rsidR="00852AA8" w:rsidRPr="000740DB">
          <w:rPr>
            <w:rStyle w:val="Hyperlink"/>
            <w:b/>
            <w:sz w:val="28"/>
            <w:szCs w:val="28"/>
          </w:rPr>
          <w:t>www.procesconsult.dk</w:t>
        </w:r>
      </w:hyperlink>
    </w:p>
    <w:p w:rsidR="00852AA8" w:rsidRPr="000740DB" w:rsidRDefault="00852AA8" w:rsidP="00852AA8">
      <w:pPr>
        <w:rPr>
          <w:sz w:val="24"/>
          <w:szCs w:val="24"/>
        </w:rPr>
      </w:pPr>
      <w:r w:rsidRPr="000740DB">
        <w:rPr>
          <w:rFonts w:ascii="Arial Black" w:hAnsi="Arial Black"/>
          <w:b/>
          <w:sz w:val="24"/>
          <w:szCs w:val="24"/>
        </w:rPr>
        <w:t xml:space="preserve">mail: </w:t>
      </w:r>
      <w:hyperlink r:id="rId32" w:history="1">
        <w:r w:rsidRPr="000740DB">
          <w:rPr>
            <w:rStyle w:val="Hyperlink"/>
            <w:rFonts w:ascii="Arial Black" w:hAnsi="Arial Black"/>
            <w:b/>
            <w:color w:val="auto"/>
            <w:sz w:val="24"/>
            <w:szCs w:val="24"/>
          </w:rPr>
          <w:t>s85@mail.tele.dk</w:t>
        </w:r>
      </w:hyperlink>
      <w:r w:rsidRPr="000740DB">
        <w:rPr>
          <w:b/>
          <w:sz w:val="24"/>
          <w:szCs w:val="24"/>
        </w:rPr>
        <w:t xml:space="preserve">  </w:t>
      </w:r>
    </w:p>
    <w:p w:rsidR="00F11B71" w:rsidRPr="000740DB" w:rsidRDefault="00852AA8" w:rsidP="006A09A4">
      <w:pPr>
        <w:rPr>
          <w:b/>
          <w:sz w:val="24"/>
          <w:szCs w:val="24"/>
        </w:rPr>
      </w:pPr>
      <w:r w:rsidRPr="000740DB">
        <w:rPr>
          <w:b/>
          <w:sz w:val="24"/>
          <w:szCs w:val="24"/>
        </w:rPr>
        <w:t xml:space="preserve">Mobil: 40 85 75 06    </w:t>
      </w:r>
    </w:p>
    <w:sectPr w:rsidR="00F11B71" w:rsidRPr="000740DB" w:rsidSect="002C1470">
      <w:type w:val="continuous"/>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5A5" w:rsidRDefault="00B605A5" w:rsidP="00D132A0">
      <w:pPr>
        <w:spacing w:after="0" w:line="240" w:lineRule="auto"/>
      </w:pPr>
      <w:r>
        <w:separator/>
      </w:r>
    </w:p>
  </w:endnote>
  <w:endnote w:type="continuationSeparator" w:id="0">
    <w:p w:rsidR="00B605A5" w:rsidRDefault="00B605A5" w:rsidP="00D132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Humanist521BT-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052342"/>
      <w:docPartObj>
        <w:docPartGallery w:val="Page Numbers (Bottom of Page)"/>
        <w:docPartUnique/>
      </w:docPartObj>
    </w:sdtPr>
    <w:sdtContent>
      <w:p w:rsidR="00062819" w:rsidRDefault="00062819">
        <w:pPr>
          <w:pStyle w:val="Sidefod"/>
          <w:jc w:val="right"/>
        </w:pPr>
        <w:fldSimple w:instr=" PAGE   \* MERGEFORMAT ">
          <w:r w:rsidR="002A28E5">
            <w:rPr>
              <w:noProof/>
            </w:rPr>
            <w:t>1</w:t>
          </w:r>
        </w:fldSimple>
      </w:p>
    </w:sdtContent>
  </w:sdt>
  <w:p w:rsidR="00062819" w:rsidRDefault="00062819">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758683"/>
      <w:docPartObj>
        <w:docPartGallery w:val="Page Numbers (Bottom of Page)"/>
        <w:docPartUnique/>
      </w:docPartObj>
    </w:sdtPr>
    <w:sdtContent>
      <w:p w:rsidR="00062819" w:rsidRDefault="00062819">
        <w:pPr>
          <w:pStyle w:val="Sidefod"/>
          <w:jc w:val="right"/>
        </w:pPr>
        <w:fldSimple w:instr=" PAGE   \* MERGEFORMAT ">
          <w:r w:rsidR="00790353">
            <w:rPr>
              <w:noProof/>
            </w:rPr>
            <w:t>11</w:t>
          </w:r>
        </w:fldSimple>
      </w:p>
    </w:sdtContent>
  </w:sdt>
  <w:p w:rsidR="00062819" w:rsidRDefault="00062819">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5A5" w:rsidRDefault="00B605A5" w:rsidP="00D132A0">
      <w:pPr>
        <w:spacing w:after="0" w:line="240" w:lineRule="auto"/>
      </w:pPr>
      <w:r>
        <w:separator/>
      </w:r>
    </w:p>
  </w:footnote>
  <w:footnote w:type="continuationSeparator" w:id="0">
    <w:p w:rsidR="00B605A5" w:rsidRDefault="00B605A5" w:rsidP="00D132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819" w:rsidRDefault="00062819">
    <w:pPr>
      <w:pStyle w:val="Sidehoved"/>
      <w:rPr>
        <w:rFonts w:cs="Aharoni"/>
        <w:b/>
        <w:sz w:val="32"/>
        <w:szCs w:val="32"/>
      </w:rPr>
    </w:pPr>
    <w:proofErr w:type="spellStart"/>
    <w:r w:rsidRPr="00D132A0">
      <w:rPr>
        <w:rFonts w:cs="Aharoni"/>
        <w:b/>
        <w:sz w:val="32"/>
        <w:szCs w:val="32"/>
      </w:rPr>
      <w:t>ProcesConsult</w:t>
    </w:r>
    <w:proofErr w:type="spellEnd"/>
    <w:r>
      <w:rPr>
        <w:rFonts w:cs="Aharoni"/>
        <w:b/>
        <w:sz w:val="32"/>
        <w:szCs w:val="32"/>
      </w:rPr>
      <w:tab/>
    </w:r>
    <w:r>
      <w:rPr>
        <w:rFonts w:cs="Aharoni"/>
        <w:b/>
        <w:sz w:val="32"/>
        <w:szCs w:val="32"/>
      </w:rPr>
      <w:tab/>
    </w:r>
    <w:r w:rsidRPr="00E5031A">
      <w:rPr>
        <w:rFonts w:cs="Aharoni"/>
        <w:b/>
        <w:noProof/>
        <w:sz w:val="32"/>
        <w:szCs w:val="32"/>
        <w:lang w:eastAsia="da-DK"/>
      </w:rPr>
      <w:drawing>
        <wp:inline distT="0" distB="0" distL="0" distR="0">
          <wp:extent cx="1086022" cy="1076325"/>
          <wp:effectExtent l="19050" t="0" r="0" b="0"/>
          <wp:docPr id="3" name="Billede 1" descr="C:\Users\Kontor\Documents\2013-01-29 21.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tor\Documents\2013-01-29 21.22.42.jpg"/>
                  <pic:cNvPicPr>
                    <a:picLocks noChangeAspect="1" noChangeArrowheads="1"/>
                  </pic:cNvPicPr>
                </pic:nvPicPr>
                <pic:blipFill>
                  <a:blip r:embed="rId1" cstate="print"/>
                  <a:srcRect/>
                  <a:stretch>
                    <a:fillRect/>
                  </a:stretch>
                </pic:blipFill>
                <pic:spPr bwMode="auto">
                  <a:xfrm>
                    <a:off x="0" y="0"/>
                    <a:ext cx="1087462" cy="1077753"/>
                  </a:xfrm>
                  <a:prstGeom prst="cube">
                    <a:avLst/>
                  </a:prstGeom>
                  <a:ln>
                    <a:noFill/>
                  </a:ln>
                  <a:effectLst>
                    <a:softEdge rad="112500"/>
                  </a:effectLst>
                </pic:spPr>
              </pic:pic>
            </a:graphicData>
          </a:graphic>
        </wp:inline>
      </w:drawing>
    </w:r>
    <w:r>
      <w:rPr>
        <w:rFonts w:cs="Aharoni"/>
        <w:b/>
        <w:sz w:val="32"/>
        <w:szCs w:val="32"/>
      </w:rPr>
      <w:tab/>
    </w:r>
  </w:p>
  <w:p w:rsidR="00062819" w:rsidRDefault="00062819">
    <w:pPr>
      <w:pStyle w:val="Sidehoved"/>
    </w:pPr>
    <w:r>
      <w:t>www.procesconsult.dk</w:t>
    </w:r>
  </w:p>
  <w:p w:rsidR="00062819" w:rsidRDefault="00062819">
    <w:pPr>
      <w:pStyle w:val="Sidehoved"/>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819" w:rsidRDefault="00062819">
    <w:pPr>
      <w:pStyle w:val="Sidehoved"/>
      <w:rPr>
        <w:rFonts w:cs="Aharoni"/>
        <w:b/>
        <w:sz w:val="32"/>
        <w:szCs w:val="32"/>
      </w:rPr>
    </w:pPr>
    <w:proofErr w:type="spellStart"/>
    <w:r w:rsidRPr="00D132A0">
      <w:rPr>
        <w:rFonts w:cs="Aharoni"/>
        <w:b/>
        <w:sz w:val="32"/>
        <w:szCs w:val="32"/>
      </w:rPr>
      <w:t>ProcesConsult</w:t>
    </w:r>
    <w:proofErr w:type="spellEnd"/>
    <w:r>
      <w:rPr>
        <w:rFonts w:cs="Aharoni"/>
        <w:b/>
        <w:sz w:val="32"/>
        <w:szCs w:val="32"/>
      </w:rPr>
      <w:tab/>
    </w:r>
    <w:r>
      <w:rPr>
        <w:rFonts w:cs="Aharoni"/>
        <w:b/>
        <w:sz w:val="32"/>
        <w:szCs w:val="32"/>
      </w:rPr>
      <w:tab/>
    </w:r>
    <w:r w:rsidRPr="00E5031A">
      <w:rPr>
        <w:rFonts w:cs="Aharoni"/>
        <w:b/>
        <w:noProof/>
        <w:sz w:val="32"/>
        <w:szCs w:val="32"/>
        <w:lang w:eastAsia="da-DK"/>
      </w:rPr>
      <w:drawing>
        <wp:inline distT="0" distB="0" distL="0" distR="0">
          <wp:extent cx="1086022" cy="1076325"/>
          <wp:effectExtent l="19050" t="0" r="0" b="0"/>
          <wp:docPr id="22" name="Billede 1" descr="C:\Users\Kontor\Documents\2013-01-29 21.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tor\Documents\2013-01-29 21.22.42.jpg"/>
                  <pic:cNvPicPr>
                    <a:picLocks noChangeAspect="1" noChangeArrowheads="1"/>
                  </pic:cNvPicPr>
                </pic:nvPicPr>
                <pic:blipFill>
                  <a:blip r:embed="rId1" cstate="print"/>
                  <a:srcRect/>
                  <a:stretch>
                    <a:fillRect/>
                  </a:stretch>
                </pic:blipFill>
                <pic:spPr bwMode="auto">
                  <a:xfrm>
                    <a:off x="0" y="0"/>
                    <a:ext cx="1087462" cy="1077753"/>
                  </a:xfrm>
                  <a:prstGeom prst="cube">
                    <a:avLst/>
                  </a:prstGeom>
                  <a:ln>
                    <a:noFill/>
                  </a:ln>
                  <a:effectLst>
                    <a:softEdge rad="112500"/>
                  </a:effectLst>
                </pic:spPr>
              </pic:pic>
            </a:graphicData>
          </a:graphic>
        </wp:inline>
      </w:drawing>
    </w:r>
    <w:r>
      <w:rPr>
        <w:rFonts w:cs="Aharoni"/>
        <w:b/>
        <w:sz w:val="32"/>
        <w:szCs w:val="32"/>
      </w:rPr>
      <w:tab/>
    </w:r>
  </w:p>
  <w:p w:rsidR="00062819" w:rsidRDefault="00062819">
    <w:pPr>
      <w:pStyle w:val="Sidehoved"/>
    </w:pPr>
    <w:r>
      <w:t>www.procesconsult.dk</w:t>
    </w:r>
  </w:p>
  <w:p w:rsidR="00062819" w:rsidRDefault="00062819">
    <w:pPr>
      <w:pStyle w:val="Sidehoved"/>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style="width:15pt;height:16.5pt" o:bullet="t">
        <v:imagedata r:id="rId1" o:title="art86A7"/>
      </v:shape>
    </w:pict>
  </w:numPicBullet>
  <w:numPicBullet w:numPicBulletId="1">
    <w:pict>
      <v:shape id="_x0000_i1199" type="#_x0000_t75" style="width:15pt;height:16.5pt" o:bullet="t">
        <v:imagedata r:id="rId2" o:title="art86A9"/>
      </v:shape>
    </w:pict>
  </w:numPicBullet>
  <w:abstractNum w:abstractNumId="0">
    <w:nsid w:val="00352A95"/>
    <w:multiLevelType w:val="hybridMultilevel"/>
    <w:tmpl w:val="691E156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2C16858"/>
    <w:multiLevelType w:val="hybridMultilevel"/>
    <w:tmpl w:val="372035E6"/>
    <w:lvl w:ilvl="0" w:tplc="A7FC1A6C">
      <w:start w:val="1"/>
      <w:numFmt w:val="bullet"/>
      <w:lvlText w:val="-"/>
      <w:lvlJc w:val="left"/>
      <w:pPr>
        <w:ind w:left="405" w:hanging="360"/>
      </w:pPr>
      <w:rPr>
        <w:rFonts w:ascii="Calibri" w:eastAsiaTheme="minorHAnsi" w:hAnsi="Calibri" w:cstheme="minorBid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2">
    <w:nsid w:val="061C02E6"/>
    <w:multiLevelType w:val="hybridMultilevel"/>
    <w:tmpl w:val="DB8ACC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7F15801"/>
    <w:multiLevelType w:val="hybridMultilevel"/>
    <w:tmpl w:val="BAC6C0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C5F56AF"/>
    <w:multiLevelType w:val="hybridMultilevel"/>
    <w:tmpl w:val="94C283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0E90053"/>
    <w:multiLevelType w:val="hybridMultilevel"/>
    <w:tmpl w:val="553C647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1912931"/>
    <w:multiLevelType w:val="hybridMultilevel"/>
    <w:tmpl w:val="746E21E2"/>
    <w:lvl w:ilvl="0" w:tplc="29C6FA22">
      <w:start w:val="4140"/>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19776CA"/>
    <w:multiLevelType w:val="hybridMultilevel"/>
    <w:tmpl w:val="66D0992E"/>
    <w:lvl w:ilvl="0" w:tplc="AD123568">
      <w:start w:val="5"/>
      <w:numFmt w:val="bullet"/>
      <w:lvlText w:val="-"/>
      <w:lvlJc w:val="left"/>
      <w:pPr>
        <w:ind w:left="405" w:hanging="360"/>
      </w:pPr>
      <w:rPr>
        <w:rFonts w:ascii="Cambria" w:eastAsiaTheme="majorEastAsia" w:hAnsi="Cambria" w:cstheme="majorBid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8">
    <w:nsid w:val="158A114F"/>
    <w:multiLevelType w:val="hybridMultilevel"/>
    <w:tmpl w:val="A11885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A8A4868"/>
    <w:multiLevelType w:val="hybridMultilevel"/>
    <w:tmpl w:val="E910C6F6"/>
    <w:lvl w:ilvl="0" w:tplc="797E52BE">
      <w:start w:val="1"/>
      <w:numFmt w:val="bullet"/>
      <w:lvlText w:val="•"/>
      <w:lvlJc w:val="left"/>
      <w:pPr>
        <w:tabs>
          <w:tab w:val="num" w:pos="720"/>
        </w:tabs>
        <w:ind w:left="720" w:hanging="360"/>
      </w:pPr>
      <w:rPr>
        <w:rFonts w:ascii="Arial" w:hAnsi="Arial" w:hint="default"/>
      </w:rPr>
    </w:lvl>
    <w:lvl w:ilvl="1" w:tplc="CB98208C" w:tentative="1">
      <w:start w:val="1"/>
      <w:numFmt w:val="bullet"/>
      <w:lvlText w:val="•"/>
      <w:lvlJc w:val="left"/>
      <w:pPr>
        <w:tabs>
          <w:tab w:val="num" w:pos="1440"/>
        </w:tabs>
        <w:ind w:left="1440" w:hanging="360"/>
      </w:pPr>
      <w:rPr>
        <w:rFonts w:ascii="Arial" w:hAnsi="Arial" w:hint="default"/>
      </w:rPr>
    </w:lvl>
    <w:lvl w:ilvl="2" w:tplc="1DCC9B46" w:tentative="1">
      <w:start w:val="1"/>
      <w:numFmt w:val="bullet"/>
      <w:lvlText w:val="•"/>
      <w:lvlJc w:val="left"/>
      <w:pPr>
        <w:tabs>
          <w:tab w:val="num" w:pos="2160"/>
        </w:tabs>
        <w:ind w:left="2160" w:hanging="360"/>
      </w:pPr>
      <w:rPr>
        <w:rFonts w:ascii="Arial" w:hAnsi="Arial" w:hint="default"/>
      </w:rPr>
    </w:lvl>
    <w:lvl w:ilvl="3" w:tplc="3E965936" w:tentative="1">
      <w:start w:val="1"/>
      <w:numFmt w:val="bullet"/>
      <w:lvlText w:val="•"/>
      <w:lvlJc w:val="left"/>
      <w:pPr>
        <w:tabs>
          <w:tab w:val="num" w:pos="2880"/>
        </w:tabs>
        <w:ind w:left="2880" w:hanging="360"/>
      </w:pPr>
      <w:rPr>
        <w:rFonts w:ascii="Arial" w:hAnsi="Arial" w:hint="default"/>
      </w:rPr>
    </w:lvl>
    <w:lvl w:ilvl="4" w:tplc="E48A34A8" w:tentative="1">
      <w:start w:val="1"/>
      <w:numFmt w:val="bullet"/>
      <w:lvlText w:val="•"/>
      <w:lvlJc w:val="left"/>
      <w:pPr>
        <w:tabs>
          <w:tab w:val="num" w:pos="3600"/>
        </w:tabs>
        <w:ind w:left="3600" w:hanging="360"/>
      </w:pPr>
      <w:rPr>
        <w:rFonts w:ascii="Arial" w:hAnsi="Arial" w:hint="default"/>
      </w:rPr>
    </w:lvl>
    <w:lvl w:ilvl="5" w:tplc="84C294DA" w:tentative="1">
      <w:start w:val="1"/>
      <w:numFmt w:val="bullet"/>
      <w:lvlText w:val="•"/>
      <w:lvlJc w:val="left"/>
      <w:pPr>
        <w:tabs>
          <w:tab w:val="num" w:pos="4320"/>
        </w:tabs>
        <w:ind w:left="4320" w:hanging="360"/>
      </w:pPr>
      <w:rPr>
        <w:rFonts w:ascii="Arial" w:hAnsi="Arial" w:hint="default"/>
      </w:rPr>
    </w:lvl>
    <w:lvl w:ilvl="6" w:tplc="F02A26EE" w:tentative="1">
      <w:start w:val="1"/>
      <w:numFmt w:val="bullet"/>
      <w:lvlText w:val="•"/>
      <w:lvlJc w:val="left"/>
      <w:pPr>
        <w:tabs>
          <w:tab w:val="num" w:pos="5040"/>
        </w:tabs>
        <w:ind w:left="5040" w:hanging="360"/>
      </w:pPr>
      <w:rPr>
        <w:rFonts w:ascii="Arial" w:hAnsi="Arial" w:hint="default"/>
      </w:rPr>
    </w:lvl>
    <w:lvl w:ilvl="7" w:tplc="D54A29BC" w:tentative="1">
      <w:start w:val="1"/>
      <w:numFmt w:val="bullet"/>
      <w:lvlText w:val="•"/>
      <w:lvlJc w:val="left"/>
      <w:pPr>
        <w:tabs>
          <w:tab w:val="num" w:pos="5760"/>
        </w:tabs>
        <w:ind w:left="5760" w:hanging="360"/>
      </w:pPr>
      <w:rPr>
        <w:rFonts w:ascii="Arial" w:hAnsi="Arial" w:hint="default"/>
      </w:rPr>
    </w:lvl>
    <w:lvl w:ilvl="8" w:tplc="7324ADF8" w:tentative="1">
      <w:start w:val="1"/>
      <w:numFmt w:val="bullet"/>
      <w:lvlText w:val="•"/>
      <w:lvlJc w:val="left"/>
      <w:pPr>
        <w:tabs>
          <w:tab w:val="num" w:pos="6480"/>
        </w:tabs>
        <w:ind w:left="6480" w:hanging="360"/>
      </w:pPr>
      <w:rPr>
        <w:rFonts w:ascii="Arial" w:hAnsi="Arial" w:hint="default"/>
      </w:rPr>
    </w:lvl>
  </w:abstractNum>
  <w:abstractNum w:abstractNumId="10">
    <w:nsid w:val="1A933B02"/>
    <w:multiLevelType w:val="hybridMultilevel"/>
    <w:tmpl w:val="D4788E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D032740"/>
    <w:multiLevelType w:val="hybridMultilevel"/>
    <w:tmpl w:val="F6FE342E"/>
    <w:lvl w:ilvl="0" w:tplc="102A971E">
      <w:start w:val="5"/>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D0F6D76"/>
    <w:multiLevelType w:val="hybridMultilevel"/>
    <w:tmpl w:val="1D5CDD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F361224"/>
    <w:multiLevelType w:val="hybridMultilevel"/>
    <w:tmpl w:val="515A56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FDD0ED6"/>
    <w:multiLevelType w:val="hybridMultilevel"/>
    <w:tmpl w:val="AC026CE2"/>
    <w:lvl w:ilvl="0" w:tplc="0406000B">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23BD3F98"/>
    <w:multiLevelType w:val="hybridMultilevel"/>
    <w:tmpl w:val="B4AE2936"/>
    <w:lvl w:ilvl="0" w:tplc="0E843D4A">
      <w:start w:val="1"/>
      <w:numFmt w:val="bullet"/>
      <w:lvlText w:val="-"/>
      <w:lvlJc w:val="left"/>
      <w:pPr>
        <w:ind w:left="720" w:hanging="360"/>
      </w:pPr>
      <w:rPr>
        <w:rFonts w:ascii="Calibri" w:eastAsia="Times New Roman" w:hAnsi="Calibri" w:cs="Time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3FE7B0A"/>
    <w:multiLevelType w:val="hybridMultilevel"/>
    <w:tmpl w:val="EAF8BA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42A1096"/>
    <w:multiLevelType w:val="hybridMultilevel"/>
    <w:tmpl w:val="15803C44"/>
    <w:lvl w:ilvl="0" w:tplc="5B4A986C">
      <w:start w:val="1"/>
      <w:numFmt w:val="bullet"/>
      <w:lvlText w:val=""/>
      <w:lvlPicBulletId w:val="0"/>
      <w:lvlJc w:val="left"/>
      <w:pPr>
        <w:tabs>
          <w:tab w:val="num" w:pos="720"/>
        </w:tabs>
        <w:ind w:left="720" w:hanging="360"/>
      </w:pPr>
      <w:rPr>
        <w:rFonts w:ascii="Symbol" w:hAnsi="Symbol" w:hint="default"/>
      </w:rPr>
    </w:lvl>
    <w:lvl w:ilvl="1" w:tplc="F5369876">
      <w:start w:val="1869"/>
      <w:numFmt w:val="bullet"/>
      <w:lvlText w:val=""/>
      <w:lvlPicBulletId w:val="1"/>
      <w:lvlJc w:val="left"/>
      <w:pPr>
        <w:tabs>
          <w:tab w:val="num" w:pos="1440"/>
        </w:tabs>
        <w:ind w:left="1440" w:hanging="360"/>
      </w:pPr>
      <w:rPr>
        <w:rFonts w:ascii="Symbol" w:hAnsi="Symbol" w:hint="default"/>
      </w:rPr>
    </w:lvl>
    <w:lvl w:ilvl="2" w:tplc="535447A2" w:tentative="1">
      <w:start w:val="1"/>
      <w:numFmt w:val="bullet"/>
      <w:lvlText w:val=""/>
      <w:lvlPicBulletId w:val="0"/>
      <w:lvlJc w:val="left"/>
      <w:pPr>
        <w:tabs>
          <w:tab w:val="num" w:pos="2160"/>
        </w:tabs>
        <w:ind w:left="2160" w:hanging="360"/>
      </w:pPr>
      <w:rPr>
        <w:rFonts w:ascii="Symbol" w:hAnsi="Symbol" w:hint="default"/>
      </w:rPr>
    </w:lvl>
    <w:lvl w:ilvl="3" w:tplc="814A7DF0" w:tentative="1">
      <w:start w:val="1"/>
      <w:numFmt w:val="bullet"/>
      <w:lvlText w:val=""/>
      <w:lvlPicBulletId w:val="0"/>
      <w:lvlJc w:val="left"/>
      <w:pPr>
        <w:tabs>
          <w:tab w:val="num" w:pos="2880"/>
        </w:tabs>
        <w:ind w:left="2880" w:hanging="360"/>
      </w:pPr>
      <w:rPr>
        <w:rFonts w:ascii="Symbol" w:hAnsi="Symbol" w:hint="default"/>
      </w:rPr>
    </w:lvl>
    <w:lvl w:ilvl="4" w:tplc="DAEAE462" w:tentative="1">
      <w:start w:val="1"/>
      <w:numFmt w:val="bullet"/>
      <w:lvlText w:val=""/>
      <w:lvlPicBulletId w:val="0"/>
      <w:lvlJc w:val="left"/>
      <w:pPr>
        <w:tabs>
          <w:tab w:val="num" w:pos="3600"/>
        </w:tabs>
        <w:ind w:left="3600" w:hanging="360"/>
      </w:pPr>
      <w:rPr>
        <w:rFonts w:ascii="Symbol" w:hAnsi="Symbol" w:hint="default"/>
      </w:rPr>
    </w:lvl>
    <w:lvl w:ilvl="5" w:tplc="0AC6BF54" w:tentative="1">
      <w:start w:val="1"/>
      <w:numFmt w:val="bullet"/>
      <w:lvlText w:val=""/>
      <w:lvlPicBulletId w:val="0"/>
      <w:lvlJc w:val="left"/>
      <w:pPr>
        <w:tabs>
          <w:tab w:val="num" w:pos="4320"/>
        </w:tabs>
        <w:ind w:left="4320" w:hanging="360"/>
      </w:pPr>
      <w:rPr>
        <w:rFonts w:ascii="Symbol" w:hAnsi="Symbol" w:hint="default"/>
      </w:rPr>
    </w:lvl>
    <w:lvl w:ilvl="6" w:tplc="85FA66B0" w:tentative="1">
      <w:start w:val="1"/>
      <w:numFmt w:val="bullet"/>
      <w:lvlText w:val=""/>
      <w:lvlPicBulletId w:val="0"/>
      <w:lvlJc w:val="left"/>
      <w:pPr>
        <w:tabs>
          <w:tab w:val="num" w:pos="5040"/>
        </w:tabs>
        <w:ind w:left="5040" w:hanging="360"/>
      </w:pPr>
      <w:rPr>
        <w:rFonts w:ascii="Symbol" w:hAnsi="Symbol" w:hint="default"/>
      </w:rPr>
    </w:lvl>
    <w:lvl w:ilvl="7" w:tplc="DBF27CB2" w:tentative="1">
      <w:start w:val="1"/>
      <w:numFmt w:val="bullet"/>
      <w:lvlText w:val=""/>
      <w:lvlPicBulletId w:val="0"/>
      <w:lvlJc w:val="left"/>
      <w:pPr>
        <w:tabs>
          <w:tab w:val="num" w:pos="5760"/>
        </w:tabs>
        <w:ind w:left="5760" w:hanging="360"/>
      </w:pPr>
      <w:rPr>
        <w:rFonts w:ascii="Symbol" w:hAnsi="Symbol" w:hint="default"/>
      </w:rPr>
    </w:lvl>
    <w:lvl w:ilvl="8" w:tplc="47FE27E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8D525C9"/>
    <w:multiLevelType w:val="hybridMultilevel"/>
    <w:tmpl w:val="51BC3398"/>
    <w:lvl w:ilvl="0" w:tplc="68BC54AA">
      <w:numFmt w:val="bullet"/>
      <w:lvlText w:val="-"/>
      <w:lvlJc w:val="left"/>
      <w:pPr>
        <w:ind w:left="390" w:hanging="360"/>
      </w:pPr>
      <w:rPr>
        <w:rFonts w:ascii="Cambria" w:eastAsiaTheme="majorEastAsia" w:hAnsi="Cambria" w:cstheme="majorBidi" w:hint="default"/>
      </w:rPr>
    </w:lvl>
    <w:lvl w:ilvl="1" w:tplc="04060003" w:tentative="1">
      <w:start w:val="1"/>
      <w:numFmt w:val="bullet"/>
      <w:lvlText w:val="o"/>
      <w:lvlJc w:val="left"/>
      <w:pPr>
        <w:ind w:left="1110" w:hanging="360"/>
      </w:pPr>
      <w:rPr>
        <w:rFonts w:ascii="Courier New" w:hAnsi="Courier New" w:cs="Courier New" w:hint="default"/>
      </w:rPr>
    </w:lvl>
    <w:lvl w:ilvl="2" w:tplc="04060005" w:tentative="1">
      <w:start w:val="1"/>
      <w:numFmt w:val="bullet"/>
      <w:lvlText w:val=""/>
      <w:lvlJc w:val="left"/>
      <w:pPr>
        <w:ind w:left="1830" w:hanging="360"/>
      </w:pPr>
      <w:rPr>
        <w:rFonts w:ascii="Wingdings" w:hAnsi="Wingdings" w:hint="default"/>
      </w:rPr>
    </w:lvl>
    <w:lvl w:ilvl="3" w:tplc="04060001" w:tentative="1">
      <w:start w:val="1"/>
      <w:numFmt w:val="bullet"/>
      <w:lvlText w:val=""/>
      <w:lvlJc w:val="left"/>
      <w:pPr>
        <w:ind w:left="2550" w:hanging="360"/>
      </w:pPr>
      <w:rPr>
        <w:rFonts w:ascii="Symbol" w:hAnsi="Symbol" w:hint="default"/>
      </w:rPr>
    </w:lvl>
    <w:lvl w:ilvl="4" w:tplc="04060003" w:tentative="1">
      <w:start w:val="1"/>
      <w:numFmt w:val="bullet"/>
      <w:lvlText w:val="o"/>
      <w:lvlJc w:val="left"/>
      <w:pPr>
        <w:ind w:left="3270" w:hanging="360"/>
      </w:pPr>
      <w:rPr>
        <w:rFonts w:ascii="Courier New" w:hAnsi="Courier New" w:cs="Courier New" w:hint="default"/>
      </w:rPr>
    </w:lvl>
    <w:lvl w:ilvl="5" w:tplc="04060005" w:tentative="1">
      <w:start w:val="1"/>
      <w:numFmt w:val="bullet"/>
      <w:lvlText w:val=""/>
      <w:lvlJc w:val="left"/>
      <w:pPr>
        <w:ind w:left="3990" w:hanging="360"/>
      </w:pPr>
      <w:rPr>
        <w:rFonts w:ascii="Wingdings" w:hAnsi="Wingdings" w:hint="default"/>
      </w:rPr>
    </w:lvl>
    <w:lvl w:ilvl="6" w:tplc="04060001" w:tentative="1">
      <w:start w:val="1"/>
      <w:numFmt w:val="bullet"/>
      <w:lvlText w:val=""/>
      <w:lvlJc w:val="left"/>
      <w:pPr>
        <w:ind w:left="4710" w:hanging="360"/>
      </w:pPr>
      <w:rPr>
        <w:rFonts w:ascii="Symbol" w:hAnsi="Symbol" w:hint="default"/>
      </w:rPr>
    </w:lvl>
    <w:lvl w:ilvl="7" w:tplc="04060003" w:tentative="1">
      <w:start w:val="1"/>
      <w:numFmt w:val="bullet"/>
      <w:lvlText w:val="o"/>
      <w:lvlJc w:val="left"/>
      <w:pPr>
        <w:ind w:left="5430" w:hanging="360"/>
      </w:pPr>
      <w:rPr>
        <w:rFonts w:ascii="Courier New" w:hAnsi="Courier New" w:cs="Courier New" w:hint="default"/>
      </w:rPr>
    </w:lvl>
    <w:lvl w:ilvl="8" w:tplc="04060005" w:tentative="1">
      <w:start w:val="1"/>
      <w:numFmt w:val="bullet"/>
      <w:lvlText w:val=""/>
      <w:lvlJc w:val="left"/>
      <w:pPr>
        <w:ind w:left="6150" w:hanging="360"/>
      </w:pPr>
      <w:rPr>
        <w:rFonts w:ascii="Wingdings" w:hAnsi="Wingdings" w:hint="default"/>
      </w:rPr>
    </w:lvl>
  </w:abstractNum>
  <w:abstractNum w:abstractNumId="19">
    <w:nsid w:val="2CED2E41"/>
    <w:multiLevelType w:val="hybridMultilevel"/>
    <w:tmpl w:val="1C543184"/>
    <w:lvl w:ilvl="0" w:tplc="9964F6D0">
      <w:start w:val="1"/>
      <w:numFmt w:val="decimal"/>
      <w:lvlText w:val="%1."/>
      <w:lvlJc w:val="left"/>
      <w:pPr>
        <w:ind w:left="720" w:hanging="360"/>
      </w:pPr>
      <w:rPr>
        <w:rFonts w:eastAsia="Times New Roman" w:cs="Aria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4491ABF"/>
    <w:multiLevelType w:val="hybridMultilevel"/>
    <w:tmpl w:val="8098CD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364A6CB8"/>
    <w:multiLevelType w:val="hybridMultilevel"/>
    <w:tmpl w:val="4192DD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8334BA4"/>
    <w:multiLevelType w:val="hybridMultilevel"/>
    <w:tmpl w:val="4E42B9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3FBB189F"/>
    <w:multiLevelType w:val="hybridMultilevel"/>
    <w:tmpl w:val="F14EECC6"/>
    <w:lvl w:ilvl="0" w:tplc="04060001">
      <w:start w:val="1"/>
      <w:numFmt w:val="bullet"/>
      <w:lvlText w:val=""/>
      <w:lvlJc w:val="left"/>
      <w:pPr>
        <w:ind w:left="765" w:hanging="360"/>
      </w:pPr>
      <w:rPr>
        <w:rFonts w:ascii="Symbol" w:hAnsi="Symbol" w:hint="default"/>
      </w:rPr>
    </w:lvl>
    <w:lvl w:ilvl="1" w:tplc="04060003">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4">
    <w:nsid w:val="4535519E"/>
    <w:multiLevelType w:val="hybridMultilevel"/>
    <w:tmpl w:val="A28EBDD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B900B74"/>
    <w:multiLevelType w:val="hybridMultilevel"/>
    <w:tmpl w:val="42925A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33858C0"/>
    <w:multiLevelType w:val="hybridMultilevel"/>
    <w:tmpl w:val="249618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6246F7C"/>
    <w:multiLevelType w:val="hybridMultilevel"/>
    <w:tmpl w:val="90C0BD1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87410E6"/>
    <w:multiLevelType w:val="multilevel"/>
    <w:tmpl w:val="F50A4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253308"/>
    <w:multiLevelType w:val="hybridMultilevel"/>
    <w:tmpl w:val="E1949334"/>
    <w:lvl w:ilvl="0" w:tplc="102A971E">
      <w:start w:val="5"/>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BE708DA"/>
    <w:multiLevelType w:val="hybridMultilevel"/>
    <w:tmpl w:val="75C480B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nsid w:val="5D9F61BD"/>
    <w:multiLevelType w:val="multilevel"/>
    <w:tmpl w:val="A9D0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7E6765"/>
    <w:multiLevelType w:val="hybridMultilevel"/>
    <w:tmpl w:val="98F43B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7CF3EE8"/>
    <w:multiLevelType w:val="hybridMultilevel"/>
    <w:tmpl w:val="349EF5FC"/>
    <w:lvl w:ilvl="0" w:tplc="54AA66EE">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6BE337CE"/>
    <w:multiLevelType w:val="hybridMultilevel"/>
    <w:tmpl w:val="65FCD060"/>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5">
    <w:nsid w:val="6C5E2B2B"/>
    <w:multiLevelType w:val="hybridMultilevel"/>
    <w:tmpl w:val="B874E274"/>
    <w:lvl w:ilvl="0" w:tplc="327E7D80">
      <w:start w:val="1"/>
      <w:numFmt w:val="bullet"/>
      <w:lvlText w:val=""/>
      <w:lvlPicBulletId w:val="0"/>
      <w:lvlJc w:val="left"/>
      <w:pPr>
        <w:tabs>
          <w:tab w:val="num" w:pos="720"/>
        </w:tabs>
        <w:ind w:left="720" w:hanging="360"/>
      </w:pPr>
      <w:rPr>
        <w:rFonts w:ascii="Symbol" w:hAnsi="Symbol" w:hint="default"/>
      </w:rPr>
    </w:lvl>
    <w:lvl w:ilvl="1" w:tplc="0D7CA142" w:tentative="1">
      <w:start w:val="1"/>
      <w:numFmt w:val="bullet"/>
      <w:lvlText w:val=""/>
      <w:lvlPicBulletId w:val="0"/>
      <w:lvlJc w:val="left"/>
      <w:pPr>
        <w:tabs>
          <w:tab w:val="num" w:pos="1440"/>
        </w:tabs>
        <w:ind w:left="1440" w:hanging="360"/>
      </w:pPr>
      <w:rPr>
        <w:rFonts w:ascii="Symbol" w:hAnsi="Symbol" w:hint="default"/>
      </w:rPr>
    </w:lvl>
    <w:lvl w:ilvl="2" w:tplc="ECF0529A" w:tentative="1">
      <w:start w:val="1"/>
      <w:numFmt w:val="bullet"/>
      <w:lvlText w:val=""/>
      <w:lvlPicBulletId w:val="0"/>
      <w:lvlJc w:val="left"/>
      <w:pPr>
        <w:tabs>
          <w:tab w:val="num" w:pos="2160"/>
        </w:tabs>
        <w:ind w:left="2160" w:hanging="360"/>
      </w:pPr>
      <w:rPr>
        <w:rFonts w:ascii="Symbol" w:hAnsi="Symbol" w:hint="default"/>
      </w:rPr>
    </w:lvl>
    <w:lvl w:ilvl="3" w:tplc="5B682E94" w:tentative="1">
      <w:start w:val="1"/>
      <w:numFmt w:val="bullet"/>
      <w:lvlText w:val=""/>
      <w:lvlPicBulletId w:val="0"/>
      <w:lvlJc w:val="left"/>
      <w:pPr>
        <w:tabs>
          <w:tab w:val="num" w:pos="2880"/>
        </w:tabs>
        <w:ind w:left="2880" w:hanging="360"/>
      </w:pPr>
      <w:rPr>
        <w:rFonts w:ascii="Symbol" w:hAnsi="Symbol" w:hint="default"/>
      </w:rPr>
    </w:lvl>
    <w:lvl w:ilvl="4" w:tplc="3F5E6D1C" w:tentative="1">
      <w:start w:val="1"/>
      <w:numFmt w:val="bullet"/>
      <w:lvlText w:val=""/>
      <w:lvlPicBulletId w:val="0"/>
      <w:lvlJc w:val="left"/>
      <w:pPr>
        <w:tabs>
          <w:tab w:val="num" w:pos="3600"/>
        </w:tabs>
        <w:ind w:left="3600" w:hanging="360"/>
      </w:pPr>
      <w:rPr>
        <w:rFonts w:ascii="Symbol" w:hAnsi="Symbol" w:hint="default"/>
      </w:rPr>
    </w:lvl>
    <w:lvl w:ilvl="5" w:tplc="5CDA7368" w:tentative="1">
      <w:start w:val="1"/>
      <w:numFmt w:val="bullet"/>
      <w:lvlText w:val=""/>
      <w:lvlPicBulletId w:val="0"/>
      <w:lvlJc w:val="left"/>
      <w:pPr>
        <w:tabs>
          <w:tab w:val="num" w:pos="4320"/>
        </w:tabs>
        <w:ind w:left="4320" w:hanging="360"/>
      </w:pPr>
      <w:rPr>
        <w:rFonts w:ascii="Symbol" w:hAnsi="Symbol" w:hint="default"/>
      </w:rPr>
    </w:lvl>
    <w:lvl w:ilvl="6" w:tplc="EA36B8AC" w:tentative="1">
      <w:start w:val="1"/>
      <w:numFmt w:val="bullet"/>
      <w:lvlText w:val=""/>
      <w:lvlPicBulletId w:val="0"/>
      <w:lvlJc w:val="left"/>
      <w:pPr>
        <w:tabs>
          <w:tab w:val="num" w:pos="5040"/>
        </w:tabs>
        <w:ind w:left="5040" w:hanging="360"/>
      </w:pPr>
      <w:rPr>
        <w:rFonts w:ascii="Symbol" w:hAnsi="Symbol" w:hint="default"/>
      </w:rPr>
    </w:lvl>
    <w:lvl w:ilvl="7" w:tplc="3A52EC44" w:tentative="1">
      <w:start w:val="1"/>
      <w:numFmt w:val="bullet"/>
      <w:lvlText w:val=""/>
      <w:lvlPicBulletId w:val="0"/>
      <w:lvlJc w:val="left"/>
      <w:pPr>
        <w:tabs>
          <w:tab w:val="num" w:pos="5760"/>
        </w:tabs>
        <w:ind w:left="5760" w:hanging="360"/>
      </w:pPr>
      <w:rPr>
        <w:rFonts w:ascii="Symbol" w:hAnsi="Symbol" w:hint="default"/>
      </w:rPr>
    </w:lvl>
    <w:lvl w:ilvl="8" w:tplc="A2D2D87E"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70105F3B"/>
    <w:multiLevelType w:val="hybridMultilevel"/>
    <w:tmpl w:val="981E1DD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75047DF7"/>
    <w:multiLevelType w:val="hybridMultilevel"/>
    <w:tmpl w:val="94C021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75824CFF"/>
    <w:multiLevelType w:val="hybridMultilevel"/>
    <w:tmpl w:val="4BF0B4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nsid w:val="78151922"/>
    <w:multiLevelType w:val="hybridMultilevel"/>
    <w:tmpl w:val="CF6267E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0">
    <w:nsid w:val="7A0F74E3"/>
    <w:multiLevelType w:val="multilevel"/>
    <w:tmpl w:val="E2D0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5"/>
  </w:num>
  <w:num w:numId="3">
    <w:abstractNumId w:val="36"/>
  </w:num>
  <w:num w:numId="4">
    <w:abstractNumId w:val="8"/>
  </w:num>
  <w:num w:numId="5">
    <w:abstractNumId w:val="0"/>
  </w:num>
  <w:num w:numId="6">
    <w:abstractNumId w:val="21"/>
  </w:num>
  <w:num w:numId="7">
    <w:abstractNumId w:val="35"/>
  </w:num>
  <w:num w:numId="8">
    <w:abstractNumId w:val="17"/>
  </w:num>
  <w:num w:numId="9">
    <w:abstractNumId w:val="7"/>
  </w:num>
  <w:num w:numId="10">
    <w:abstractNumId w:val="38"/>
  </w:num>
  <w:num w:numId="11">
    <w:abstractNumId w:val="29"/>
  </w:num>
  <w:num w:numId="12">
    <w:abstractNumId w:val="11"/>
  </w:num>
  <w:num w:numId="13">
    <w:abstractNumId w:val="24"/>
  </w:num>
  <w:num w:numId="14">
    <w:abstractNumId w:val="5"/>
  </w:num>
  <w:num w:numId="15">
    <w:abstractNumId w:val="14"/>
  </w:num>
  <w:num w:numId="16">
    <w:abstractNumId w:val="15"/>
  </w:num>
  <w:num w:numId="17">
    <w:abstractNumId w:val="1"/>
  </w:num>
  <w:num w:numId="18">
    <w:abstractNumId w:val="30"/>
  </w:num>
  <w:num w:numId="19">
    <w:abstractNumId w:val="39"/>
  </w:num>
  <w:num w:numId="20">
    <w:abstractNumId w:val="3"/>
  </w:num>
  <w:num w:numId="21">
    <w:abstractNumId w:val="34"/>
  </w:num>
  <w:num w:numId="22">
    <w:abstractNumId w:val="33"/>
  </w:num>
  <w:num w:numId="23">
    <w:abstractNumId w:val="13"/>
  </w:num>
  <w:num w:numId="24">
    <w:abstractNumId w:val="23"/>
  </w:num>
  <w:num w:numId="25">
    <w:abstractNumId w:val="2"/>
  </w:num>
  <w:num w:numId="26">
    <w:abstractNumId w:val="9"/>
  </w:num>
  <w:num w:numId="27">
    <w:abstractNumId w:val="18"/>
  </w:num>
  <w:num w:numId="28">
    <w:abstractNumId w:val="16"/>
  </w:num>
  <w:num w:numId="29">
    <w:abstractNumId w:val="26"/>
  </w:num>
  <w:num w:numId="30">
    <w:abstractNumId w:val="27"/>
  </w:num>
  <w:num w:numId="31">
    <w:abstractNumId w:val="20"/>
  </w:num>
  <w:num w:numId="32">
    <w:abstractNumId w:val="10"/>
  </w:num>
  <w:num w:numId="33">
    <w:abstractNumId w:val="12"/>
  </w:num>
  <w:num w:numId="34">
    <w:abstractNumId w:val="37"/>
  </w:num>
  <w:num w:numId="35">
    <w:abstractNumId w:val="4"/>
  </w:num>
  <w:num w:numId="36">
    <w:abstractNumId w:val="32"/>
  </w:num>
  <w:num w:numId="37">
    <w:abstractNumId w:val="22"/>
  </w:num>
  <w:num w:numId="38">
    <w:abstractNumId w:val="40"/>
  </w:num>
  <w:num w:numId="39">
    <w:abstractNumId w:val="31"/>
  </w:num>
  <w:num w:numId="40">
    <w:abstractNumId w:val="28"/>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31746"/>
  </w:hdrShapeDefaults>
  <w:footnotePr>
    <w:footnote w:id="-1"/>
    <w:footnote w:id="0"/>
  </w:footnotePr>
  <w:endnotePr>
    <w:endnote w:id="-1"/>
    <w:endnote w:id="0"/>
  </w:endnotePr>
  <w:compat/>
  <w:rsids>
    <w:rsidRoot w:val="00B320A7"/>
    <w:rsid w:val="00020264"/>
    <w:rsid w:val="0002294D"/>
    <w:rsid w:val="000359AD"/>
    <w:rsid w:val="00045A4F"/>
    <w:rsid w:val="0005151D"/>
    <w:rsid w:val="00060628"/>
    <w:rsid w:val="00062819"/>
    <w:rsid w:val="00067F94"/>
    <w:rsid w:val="000740DB"/>
    <w:rsid w:val="000811B8"/>
    <w:rsid w:val="00096619"/>
    <w:rsid w:val="000B637A"/>
    <w:rsid w:val="000C3995"/>
    <w:rsid w:val="000D6101"/>
    <w:rsid w:val="000E0A7F"/>
    <w:rsid w:val="000E2704"/>
    <w:rsid w:val="000E675B"/>
    <w:rsid w:val="000F43E3"/>
    <w:rsid w:val="000F6B0C"/>
    <w:rsid w:val="00100C37"/>
    <w:rsid w:val="001016F0"/>
    <w:rsid w:val="0010265C"/>
    <w:rsid w:val="00102A4F"/>
    <w:rsid w:val="00116099"/>
    <w:rsid w:val="0012117F"/>
    <w:rsid w:val="001429A4"/>
    <w:rsid w:val="0014373A"/>
    <w:rsid w:val="0015090D"/>
    <w:rsid w:val="001547B8"/>
    <w:rsid w:val="00193490"/>
    <w:rsid w:val="001A75A9"/>
    <w:rsid w:val="001B1977"/>
    <w:rsid w:val="001C04FB"/>
    <w:rsid w:val="001C644C"/>
    <w:rsid w:val="001E20E5"/>
    <w:rsid w:val="001F5778"/>
    <w:rsid w:val="00201824"/>
    <w:rsid w:val="0020494F"/>
    <w:rsid w:val="0021092A"/>
    <w:rsid w:val="00210BF0"/>
    <w:rsid w:val="002434D0"/>
    <w:rsid w:val="002646D7"/>
    <w:rsid w:val="00264982"/>
    <w:rsid w:val="00275D70"/>
    <w:rsid w:val="00276070"/>
    <w:rsid w:val="00290FCB"/>
    <w:rsid w:val="00294FCE"/>
    <w:rsid w:val="002A22DC"/>
    <w:rsid w:val="002A28E5"/>
    <w:rsid w:val="002C1470"/>
    <w:rsid w:val="002C5CEF"/>
    <w:rsid w:val="002C6ABA"/>
    <w:rsid w:val="002C7759"/>
    <w:rsid w:val="002D056D"/>
    <w:rsid w:val="002D0723"/>
    <w:rsid w:val="002D47B5"/>
    <w:rsid w:val="002E3E2E"/>
    <w:rsid w:val="002E5061"/>
    <w:rsid w:val="00303DF6"/>
    <w:rsid w:val="00306CF1"/>
    <w:rsid w:val="00311242"/>
    <w:rsid w:val="00322775"/>
    <w:rsid w:val="003371CC"/>
    <w:rsid w:val="00345DB5"/>
    <w:rsid w:val="003539D9"/>
    <w:rsid w:val="00355056"/>
    <w:rsid w:val="00355553"/>
    <w:rsid w:val="003575C7"/>
    <w:rsid w:val="00361DC2"/>
    <w:rsid w:val="003810BD"/>
    <w:rsid w:val="00386D04"/>
    <w:rsid w:val="00397410"/>
    <w:rsid w:val="003A0245"/>
    <w:rsid w:val="003B666D"/>
    <w:rsid w:val="003C52AE"/>
    <w:rsid w:val="003D1EE1"/>
    <w:rsid w:val="003E3C0F"/>
    <w:rsid w:val="003E5697"/>
    <w:rsid w:val="003E7991"/>
    <w:rsid w:val="003F2FE8"/>
    <w:rsid w:val="003F4C63"/>
    <w:rsid w:val="003F5948"/>
    <w:rsid w:val="00403BF6"/>
    <w:rsid w:val="004047AD"/>
    <w:rsid w:val="0041072B"/>
    <w:rsid w:val="00411016"/>
    <w:rsid w:val="00412612"/>
    <w:rsid w:val="00413B41"/>
    <w:rsid w:val="004169F9"/>
    <w:rsid w:val="00434F01"/>
    <w:rsid w:val="00452FB2"/>
    <w:rsid w:val="00456C23"/>
    <w:rsid w:val="00462AE2"/>
    <w:rsid w:val="00465267"/>
    <w:rsid w:val="00466383"/>
    <w:rsid w:val="00474B1F"/>
    <w:rsid w:val="004A3763"/>
    <w:rsid w:val="004A4EE9"/>
    <w:rsid w:val="004C4616"/>
    <w:rsid w:val="004E0439"/>
    <w:rsid w:val="004E40BB"/>
    <w:rsid w:val="004F6FB1"/>
    <w:rsid w:val="00501AB1"/>
    <w:rsid w:val="00512B19"/>
    <w:rsid w:val="00525346"/>
    <w:rsid w:val="00544C1B"/>
    <w:rsid w:val="00551A65"/>
    <w:rsid w:val="005554C5"/>
    <w:rsid w:val="005577B9"/>
    <w:rsid w:val="00557C56"/>
    <w:rsid w:val="00560476"/>
    <w:rsid w:val="0057779F"/>
    <w:rsid w:val="005A4454"/>
    <w:rsid w:val="005A7E69"/>
    <w:rsid w:val="005D7B5A"/>
    <w:rsid w:val="005E171A"/>
    <w:rsid w:val="005E5EC6"/>
    <w:rsid w:val="00605681"/>
    <w:rsid w:val="00624AF2"/>
    <w:rsid w:val="0065089C"/>
    <w:rsid w:val="00655A50"/>
    <w:rsid w:val="0066162F"/>
    <w:rsid w:val="00663390"/>
    <w:rsid w:val="00663781"/>
    <w:rsid w:val="00675240"/>
    <w:rsid w:val="0068230A"/>
    <w:rsid w:val="00683D57"/>
    <w:rsid w:val="00687101"/>
    <w:rsid w:val="006900C3"/>
    <w:rsid w:val="006A09A4"/>
    <w:rsid w:val="006B71C8"/>
    <w:rsid w:val="006C3AB2"/>
    <w:rsid w:val="006D1AF6"/>
    <w:rsid w:val="006F733A"/>
    <w:rsid w:val="00703B29"/>
    <w:rsid w:val="0070796E"/>
    <w:rsid w:val="00717EB2"/>
    <w:rsid w:val="00720DB7"/>
    <w:rsid w:val="00722245"/>
    <w:rsid w:val="00732AB9"/>
    <w:rsid w:val="00751C29"/>
    <w:rsid w:val="00756E51"/>
    <w:rsid w:val="007618E3"/>
    <w:rsid w:val="00762B9E"/>
    <w:rsid w:val="00763D6B"/>
    <w:rsid w:val="0078035A"/>
    <w:rsid w:val="007869F8"/>
    <w:rsid w:val="00790353"/>
    <w:rsid w:val="00790FB9"/>
    <w:rsid w:val="00793547"/>
    <w:rsid w:val="007A0089"/>
    <w:rsid w:val="007A3E8F"/>
    <w:rsid w:val="007B0483"/>
    <w:rsid w:val="007B550D"/>
    <w:rsid w:val="007C211C"/>
    <w:rsid w:val="007D2415"/>
    <w:rsid w:val="007E00A9"/>
    <w:rsid w:val="007E502C"/>
    <w:rsid w:val="007F3A45"/>
    <w:rsid w:val="00834484"/>
    <w:rsid w:val="008377B8"/>
    <w:rsid w:val="00843B56"/>
    <w:rsid w:val="00852AA8"/>
    <w:rsid w:val="0088068B"/>
    <w:rsid w:val="008808D8"/>
    <w:rsid w:val="0088179C"/>
    <w:rsid w:val="00891080"/>
    <w:rsid w:val="008955EC"/>
    <w:rsid w:val="008B1841"/>
    <w:rsid w:val="008D4E89"/>
    <w:rsid w:val="008D680D"/>
    <w:rsid w:val="008E48B0"/>
    <w:rsid w:val="008F28B5"/>
    <w:rsid w:val="008F3812"/>
    <w:rsid w:val="008F5E10"/>
    <w:rsid w:val="0091450D"/>
    <w:rsid w:val="009177F2"/>
    <w:rsid w:val="00917BD4"/>
    <w:rsid w:val="00920CEA"/>
    <w:rsid w:val="00930B8C"/>
    <w:rsid w:val="009326D7"/>
    <w:rsid w:val="00950BB4"/>
    <w:rsid w:val="0096201F"/>
    <w:rsid w:val="00983003"/>
    <w:rsid w:val="00983082"/>
    <w:rsid w:val="009935B8"/>
    <w:rsid w:val="009A303C"/>
    <w:rsid w:val="009A6474"/>
    <w:rsid w:val="009C19D5"/>
    <w:rsid w:val="009C4864"/>
    <w:rsid w:val="009C5706"/>
    <w:rsid w:val="009E18F7"/>
    <w:rsid w:val="009E5729"/>
    <w:rsid w:val="009E6BCE"/>
    <w:rsid w:val="00A001E9"/>
    <w:rsid w:val="00A157B1"/>
    <w:rsid w:val="00A239E0"/>
    <w:rsid w:val="00A24829"/>
    <w:rsid w:val="00A46300"/>
    <w:rsid w:val="00A46507"/>
    <w:rsid w:val="00A62878"/>
    <w:rsid w:val="00A86608"/>
    <w:rsid w:val="00A914BA"/>
    <w:rsid w:val="00A91758"/>
    <w:rsid w:val="00AA2F91"/>
    <w:rsid w:val="00AA3B3E"/>
    <w:rsid w:val="00AA5EE4"/>
    <w:rsid w:val="00AB0DB3"/>
    <w:rsid w:val="00AB473E"/>
    <w:rsid w:val="00AD1549"/>
    <w:rsid w:val="00AE2FD0"/>
    <w:rsid w:val="00AF4485"/>
    <w:rsid w:val="00B02165"/>
    <w:rsid w:val="00B1652B"/>
    <w:rsid w:val="00B23A05"/>
    <w:rsid w:val="00B24517"/>
    <w:rsid w:val="00B309CF"/>
    <w:rsid w:val="00B320A7"/>
    <w:rsid w:val="00B40777"/>
    <w:rsid w:val="00B45C99"/>
    <w:rsid w:val="00B54B15"/>
    <w:rsid w:val="00B5717D"/>
    <w:rsid w:val="00B57EC2"/>
    <w:rsid w:val="00B6038A"/>
    <w:rsid w:val="00B605A5"/>
    <w:rsid w:val="00B635FD"/>
    <w:rsid w:val="00B63683"/>
    <w:rsid w:val="00B6699A"/>
    <w:rsid w:val="00B70A0B"/>
    <w:rsid w:val="00B77202"/>
    <w:rsid w:val="00B933BB"/>
    <w:rsid w:val="00B94D31"/>
    <w:rsid w:val="00BB109A"/>
    <w:rsid w:val="00BD7911"/>
    <w:rsid w:val="00BE4C7F"/>
    <w:rsid w:val="00BF0737"/>
    <w:rsid w:val="00BF5815"/>
    <w:rsid w:val="00C027B9"/>
    <w:rsid w:val="00C0454A"/>
    <w:rsid w:val="00C050AE"/>
    <w:rsid w:val="00C05952"/>
    <w:rsid w:val="00C05D58"/>
    <w:rsid w:val="00C152DE"/>
    <w:rsid w:val="00C32C14"/>
    <w:rsid w:val="00C42AC4"/>
    <w:rsid w:val="00C54801"/>
    <w:rsid w:val="00C56F56"/>
    <w:rsid w:val="00C660DD"/>
    <w:rsid w:val="00C908F9"/>
    <w:rsid w:val="00C909FE"/>
    <w:rsid w:val="00C97609"/>
    <w:rsid w:val="00CA7500"/>
    <w:rsid w:val="00CA75F9"/>
    <w:rsid w:val="00CA78F3"/>
    <w:rsid w:val="00CC18FF"/>
    <w:rsid w:val="00CC691B"/>
    <w:rsid w:val="00CD21D2"/>
    <w:rsid w:val="00CE695D"/>
    <w:rsid w:val="00D00B33"/>
    <w:rsid w:val="00D01026"/>
    <w:rsid w:val="00D05AAD"/>
    <w:rsid w:val="00D132A0"/>
    <w:rsid w:val="00D175CB"/>
    <w:rsid w:val="00D3143F"/>
    <w:rsid w:val="00D53A90"/>
    <w:rsid w:val="00D5536A"/>
    <w:rsid w:val="00D61C14"/>
    <w:rsid w:val="00DA18E5"/>
    <w:rsid w:val="00DC0BF1"/>
    <w:rsid w:val="00DD0A9C"/>
    <w:rsid w:val="00E110EA"/>
    <w:rsid w:val="00E12C55"/>
    <w:rsid w:val="00E2121D"/>
    <w:rsid w:val="00E25CC1"/>
    <w:rsid w:val="00E444C2"/>
    <w:rsid w:val="00E5031A"/>
    <w:rsid w:val="00E747C4"/>
    <w:rsid w:val="00E74ABD"/>
    <w:rsid w:val="00E82D3E"/>
    <w:rsid w:val="00E91166"/>
    <w:rsid w:val="00E941E5"/>
    <w:rsid w:val="00EA08EB"/>
    <w:rsid w:val="00EA5E67"/>
    <w:rsid w:val="00EB07B6"/>
    <w:rsid w:val="00EB3745"/>
    <w:rsid w:val="00EB5A99"/>
    <w:rsid w:val="00EB7D55"/>
    <w:rsid w:val="00ED66BA"/>
    <w:rsid w:val="00EE05BF"/>
    <w:rsid w:val="00EE0FB7"/>
    <w:rsid w:val="00EF0927"/>
    <w:rsid w:val="00EF1506"/>
    <w:rsid w:val="00EF4B99"/>
    <w:rsid w:val="00F027D6"/>
    <w:rsid w:val="00F0382E"/>
    <w:rsid w:val="00F06261"/>
    <w:rsid w:val="00F11B71"/>
    <w:rsid w:val="00F21979"/>
    <w:rsid w:val="00F254F6"/>
    <w:rsid w:val="00F32DD9"/>
    <w:rsid w:val="00F40282"/>
    <w:rsid w:val="00F5224D"/>
    <w:rsid w:val="00F54C24"/>
    <w:rsid w:val="00F57085"/>
    <w:rsid w:val="00F62CF3"/>
    <w:rsid w:val="00F63689"/>
    <w:rsid w:val="00F74F90"/>
    <w:rsid w:val="00F764CF"/>
    <w:rsid w:val="00F77009"/>
    <w:rsid w:val="00F77F56"/>
    <w:rsid w:val="00F803E5"/>
    <w:rsid w:val="00F9437D"/>
    <w:rsid w:val="00F978AB"/>
    <w:rsid w:val="00FA1299"/>
    <w:rsid w:val="00FC003F"/>
    <w:rsid w:val="00FC3F8A"/>
    <w:rsid w:val="00FD73B3"/>
    <w:rsid w:val="00FE324A"/>
    <w:rsid w:val="00FF086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AE2"/>
  </w:style>
  <w:style w:type="paragraph" w:styleId="Overskrift1">
    <w:name w:val="heading 1"/>
    <w:basedOn w:val="Normal"/>
    <w:next w:val="Normal"/>
    <w:link w:val="Overskrift1Tegn"/>
    <w:uiPriority w:val="9"/>
    <w:qFormat/>
    <w:rsid w:val="00B320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320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A09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B320A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B320A7"/>
    <w:rPr>
      <w:b/>
      <w:bCs/>
    </w:rPr>
  </w:style>
  <w:style w:type="character" w:customStyle="1" w:styleId="Overskrift2Tegn">
    <w:name w:val="Overskrift 2 Tegn"/>
    <w:basedOn w:val="Standardskrifttypeiafsnit"/>
    <w:link w:val="Overskrift2"/>
    <w:uiPriority w:val="9"/>
    <w:rsid w:val="00B320A7"/>
    <w:rPr>
      <w:rFonts w:asciiTheme="majorHAnsi" w:eastAsiaTheme="majorEastAsia" w:hAnsiTheme="majorHAnsi" w:cstheme="majorBidi"/>
      <w:b/>
      <w:bCs/>
      <w:color w:val="4F81BD" w:themeColor="accent1"/>
      <w:sz w:val="26"/>
      <w:szCs w:val="26"/>
    </w:rPr>
  </w:style>
  <w:style w:type="character" w:customStyle="1" w:styleId="Overskrift1Tegn">
    <w:name w:val="Overskrift 1 Tegn"/>
    <w:basedOn w:val="Standardskrifttypeiafsnit"/>
    <w:link w:val="Overskrift1"/>
    <w:uiPriority w:val="9"/>
    <w:rsid w:val="00B320A7"/>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B320A7"/>
    <w:pPr>
      <w:ind w:left="720"/>
      <w:contextualSpacing/>
    </w:pPr>
  </w:style>
  <w:style w:type="character" w:styleId="Fremhv">
    <w:name w:val="Emphasis"/>
    <w:basedOn w:val="Standardskrifttypeiafsnit"/>
    <w:uiPriority w:val="20"/>
    <w:qFormat/>
    <w:rsid w:val="006A09A4"/>
    <w:rPr>
      <w:i/>
      <w:iCs/>
    </w:rPr>
  </w:style>
  <w:style w:type="character" w:styleId="Hyperlink">
    <w:name w:val="Hyperlink"/>
    <w:basedOn w:val="Standardskrifttypeiafsnit"/>
    <w:uiPriority w:val="99"/>
    <w:unhideWhenUsed/>
    <w:rsid w:val="006A09A4"/>
    <w:rPr>
      <w:color w:val="0000FF" w:themeColor="hyperlink"/>
      <w:u w:val="single"/>
    </w:rPr>
  </w:style>
  <w:style w:type="character" w:customStyle="1" w:styleId="Overskrift3Tegn">
    <w:name w:val="Overskrift 3 Tegn"/>
    <w:basedOn w:val="Standardskrifttypeiafsnit"/>
    <w:link w:val="Overskrift3"/>
    <w:uiPriority w:val="9"/>
    <w:rsid w:val="006A09A4"/>
    <w:rPr>
      <w:rFonts w:asciiTheme="majorHAnsi" w:eastAsiaTheme="majorEastAsia" w:hAnsiTheme="majorHAnsi" w:cstheme="majorBidi"/>
      <w:b/>
      <w:bCs/>
      <w:color w:val="4F81BD" w:themeColor="accent1"/>
    </w:rPr>
  </w:style>
  <w:style w:type="paragraph" w:styleId="Ingenafstand">
    <w:name w:val="No Spacing"/>
    <w:uiPriority w:val="1"/>
    <w:qFormat/>
    <w:rsid w:val="006A09A4"/>
    <w:pPr>
      <w:spacing w:after="0" w:line="240" w:lineRule="auto"/>
    </w:pPr>
  </w:style>
  <w:style w:type="paragraph" w:styleId="Markeringsbobletekst">
    <w:name w:val="Balloon Text"/>
    <w:basedOn w:val="Normal"/>
    <w:link w:val="MarkeringsbobletekstTegn"/>
    <w:uiPriority w:val="99"/>
    <w:semiHidden/>
    <w:unhideWhenUsed/>
    <w:rsid w:val="00ED66B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D66BA"/>
    <w:rPr>
      <w:rFonts w:ascii="Tahoma" w:hAnsi="Tahoma" w:cs="Tahoma"/>
      <w:sz w:val="16"/>
      <w:szCs w:val="16"/>
    </w:rPr>
  </w:style>
  <w:style w:type="paragraph" w:styleId="Sidehoved">
    <w:name w:val="header"/>
    <w:basedOn w:val="Normal"/>
    <w:link w:val="SidehovedTegn"/>
    <w:uiPriority w:val="99"/>
    <w:unhideWhenUsed/>
    <w:rsid w:val="00D132A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132A0"/>
  </w:style>
  <w:style w:type="paragraph" w:styleId="Sidefod">
    <w:name w:val="footer"/>
    <w:basedOn w:val="Normal"/>
    <w:link w:val="SidefodTegn"/>
    <w:uiPriority w:val="99"/>
    <w:unhideWhenUsed/>
    <w:rsid w:val="00D132A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132A0"/>
  </w:style>
  <w:style w:type="character" w:customStyle="1" w:styleId="EmailStyle30">
    <w:name w:val="EmailStyle301"/>
    <w:aliases w:val="EmailStyle301"/>
    <w:basedOn w:val="Standardskrifttypeiafsnit"/>
    <w:semiHidden/>
    <w:personal/>
    <w:personalCompose/>
    <w:rsid w:val="009C19D5"/>
    <w:rPr>
      <w:rFonts w:ascii="Arial" w:hAnsi="Arial" w:cs="Arial"/>
      <w:color w:val="auto"/>
      <w:sz w:val="20"/>
      <w:szCs w:val="20"/>
    </w:rPr>
  </w:style>
  <w:style w:type="paragraph" w:styleId="Titel">
    <w:name w:val="Title"/>
    <w:basedOn w:val="Normal"/>
    <w:next w:val="Normal"/>
    <w:link w:val="TitelTegn"/>
    <w:uiPriority w:val="10"/>
    <w:qFormat/>
    <w:rsid w:val="00462A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462AE2"/>
    <w:rPr>
      <w:rFonts w:asciiTheme="majorHAnsi" w:eastAsiaTheme="majorEastAsia" w:hAnsiTheme="majorHAnsi" w:cstheme="majorBidi"/>
      <w:color w:val="17365D" w:themeColor="text2" w:themeShade="BF"/>
      <w:spacing w:val="5"/>
      <w:kern w:val="28"/>
      <w:sz w:val="52"/>
      <w:szCs w:val="52"/>
    </w:rPr>
  </w:style>
  <w:style w:type="paragraph" w:styleId="Almindeligtekst">
    <w:name w:val="Plain Text"/>
    <w:basedOn w:val="Normal"/>
    <w:link w:val="AlmindeligtekstTegn"/>
    <w:uiPriority w:val="99"/>
    <w:rsid w:val="00462AE2"/>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uiPriority w:val="99"/>
    <w:rsid w:val="00462AE2"/>
    <w:rPr>
      <w:rFonts w:ascii="Courier New" w:eastAsia="Times New Roman" w:hAnsi="Courier New" w:cs="Courier New"/>
      <w:sz w:val="20"/>
      <w:szCs w:val="20"/>
      <w:lang w:eastAsia="da-DK"/>
    </w:rPr>
  </w:style>
  <w:style w:type="paragraph" w:styleId="Undertitel">
    <w:name w:val="Subtitle"/>
    <w:basedOn w:val="Normal"/>
    <w:next w:val="Normal"/>
    <w:link w:val="UndertitelTegn"/>
    <w:uiPriority w:val="11"/>
    <w:qFormat/>
    <w:rsid w:val="002E5061"/>
    <w:pPr>
      <w:numPr>
        <w:ilvl w:val="1"/>
      </w:numPr>
    </w:pPr>
    <w:rPr>
      <w:rFonts w:asciiTheme="majorHAnsi" w:eastAsiaTheme="majorEastAsia" w:hAnsiTheme="majorHAnsi" w:cstheme="majorBidi"/>
      <w:i/>
      <w:iCs/>
      <w:color w:val="4F81BD" w:themeColor="accent1"/>
      <w:spacing w:val="15"/>
      <w:sz w:val="24"/>
      <w:szCs w:val="24"/>
      <w:lang w:eastAsia="da-DK"/>
    </w:rPr>
  </w:style>
  <w:style w:type="character" w:customStyle="1" w:styleId="UndertitelTegn">
    <w:name w:val="Undertitel Tegn"/>
    <w:basedOn w:val="Standardskrifttypeiafsnit"/>
    <w:link w:val="Undertitel"/>
    <w:uiPriority w:val="11"/>
    <w:rsid w:val="002E5061"/>
    <w:rPr>
      <w:rFonts w:asciiTheme="majorHAnsi" w:eastAsiaTheme="majorEastAsia" w:hAnsiTheme="majorHAnsi" w:cstheme="majorBidi"/>
      <w:i/>
      <w:iCs/>
      <w:color w:val="4F81BD" w:themeColor="accent1"/>
      <w:spacing w:val="15"/>
      <w:sz w:val="24"/>
      <w:szCs w:val="24"/>
      <w:lang w:eastAsia="da-DK"/>
    </w:rPr>
  </w:style>
  <w:style w:type="paragraph" w:customStyle="1" w:styleId="mtextcontainer">
    <w:name w:val="m_text_container"/>
    <w:basedOn w:val="Normal"/>
    <w:rsid w:val="00E91166"/>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r="http://schemas.openxmlformats.org/officeDocument/2006/relationships" xmlns:w="http://schemas.openxmlformats.org/wordprocessingml/2006/main">
  <w:divs>
    <w:div w:id="280722320">
      <w:bodyDiv w:val="1"/>
      <w:marLeft w:val="0"/>
      <w:marRight w:val="0"/>
      <w:marTop w:val="0"/>
      <w:marBottom w:val="0"/>
      <w:divBdr>
        <w:top w:val="none" w:sz="0" w:space="0" w:color="auto"/>
        <w:left w:val="none" w:sz="0" w:space="0" w:color="auto"/>
        <w:bottom w:val="none" w:sz="0" w:space="0" w:color="auto"/>
        <w:right w:val="none" w:sz="0" w:space="0" w:color="auto"/>
      </w:divBdr>
      <w:divsChild>
        <w:div w:id="1438870869">
          <w:marLeft w:val="0"/>
          <w:marRight w:val="0"/>
          <w:marTop w:val="0"/>
          <w:marBottom w:val="0"/>
          <w:divBdr>
            <w:top w:val="none" w:sz="0" w:space="0" w:color="auto"/>
            <w:left w:val="none" w:sz="0" w:space="0" w:color="auto"/>
            <w:bottom w:val="none" w:sz="0" w:space="0" w:color="auto"/>
            <w:right w:val="none" w:sz="0" w:space="0" w:color="auto"/>
          </w:divBdr>
          <w:divsChild>
            <w:div w:id="691688456">
              <w:marLeft w:val="0"/>
              <w:marRight w:val="0"/>
              <w:marTop w:val="0"/>
              <w:marBottom w:val="0"/>
              <w:divBdr>
                <w:top w:val="none" w:sz="0" w:space="0" w:color="auto"/>
                <w:left w:val="none" w:sz="0" w:space="0" w:color="auto"/>
                <w:bottom w:val="none" w:sz="0" w:space="0" w:color="auto"/>
                <w:right w:val="none" w:sz="0" w:space="0" w:color="auto"/>
              </w:divBdr>
              <w:divsChild>
                <w:div w:id="1491286164">
                  <w:marLeft w:val="0"/>
                  <w:marRight w:val="0"/>
                  <w:marTop w:val="0"/>
                  <w:marBottom w:val="0"/>
                  <w:divBdr>
                    <w:top w:val="none" w:sz="0" w:space="0" w:color="auto"/>
                    <w:left w:val="none" w:sz="0" w:space="0" w:color="auto"/>
                    <w:bottom w:val="none" w:sz="0" w:space="0" w:color="auto"/>
                    <w:right w:val="none" w:sz="0" w:space="0" w:color="auto"/>
                  </w:divBdr>
                  <w:divsChild>
                    <w:div w:id="1283616551">
                      <w:marLeft w:val="0"/>
                      <w:marRight w:val="0"/>
                      <w:marTop w:val="0"/>
                      <w:marBottom w:val="0"/>
                      <w:divBdr>
                        <w:top w:val="none" w:sz="0" w:space="0" w:color="auto"/>
                        <w:left w:val="none" w:sz="0" w:space="0" w:color="auto"/>
                        <w:bottom w:val="none" w:sz="0" w:space="0" w:color="auto"/>
                        <w:right w:val="none" w:sz="0" w:space="0" w:color="auto"/>
                      </w:divBdr>
                      <w:divsChild>
                        <w:div w:id="2141416941">
                          <w:marLeft w:val="0"/>
                          <w:marRight w:val="0"/>
                          <w:marTop w:val="0"/>
                          <w:marBottom w:val="0"/>
                          <w:divBdr>
                            <w:top w:val="none" w:sz="0" w:space="0" w:color="auto"/>
                            <w:left w:val="none" w:sz="0" w:space="0" w:color="auto"/>
                            <w:bottom w:val="none" w:sz="0" w:space="0" w:color="auto"/>
                            <w:right w:val="none" w:sz="0" w:space="0" w:color="auto"/>
                          </w:divBdr>
                          <w:divsChild>
                            <w:div w:id="1062489070">
                              <w:marLeft w:val="0"/>
                              <w:marRight w:val="0"/>
                              <w:marTop w:val="0"/>
                              <w:marBottom w:val="0"/>
                              <w:divBdr>
                                <w:top w:val="none" w:sz="0" w:space="0" w:color="auto"/>
                                <w:left w:val="none" w:sz="0" w:space="0" w:color="auto"/>
                                <w:bottom w:val="none" w:sz="0" w:space="0" w:color="auto"/>
                                <w:right w:val="none" w:sz="0" w:space="0" w:color="auto"/>
                              </w:divBdr>
                              <w:divsChild>
                                <w:div w:id="15276662">
                                  <w:marLeft w:val="0"/>
                                  <w:marRight w:val="0"/>
                                  <w:marTop w:val="0"/>
                                  <w:marBottom w:val="0"/>
                                  <w:divBdr>
                                    <w:top w:val="none" w:sz="0" w:space="0" w:color="auto"/>
                                    <w:left w:val="none" w:sz="0" w:space="0" w:color="auto"/>
                                    <w:bottom w:val="none" w:sz="0" w:space="0" w:color="auto"/>
                                    <w:right w:val="none" w:sz="0" w:space="0" w:color="auto"/>
                                  </w:divBdr>
                                  <w:divsChild>
                                    <w:div w:id="1103109282">
                                      <w:marLeft w:val="0"/>
                                      <w:marRight w:val="0"/>
                                      <w:marTop w:val="0"/>
                                      <w:marBottom w:val="0"/>
                                      <w:divBdr>
                                        <w:top w:val="none" w:sz="0" w:space="0" w:color="auto"/>
                                        <w:left w:val="none" w:sz="0" w:space="0" w:color="auto"/>
                                        <w:bottom w:val="none" w:sz="0" w:space="0" w:color="auto"/>
                                        <w:right w:val="none" w:sz="0" w:space="0" w:color="auto"/>
                                      </w:divBdr>
                                      <w:divsChild>
                                        <w:div w:id="1342393634">
                                          <w:marLeft w:val="0"/>
                                          <w:marRight w:val="0"/>
                                          <w:marTop w:val="0"/>
                                          <w:marBottom w:val="150"/>
                                          <w:divBdr>
                                            <w:top w:val="none" w:sz="0" w:space="0" w:color="auto"/>
                                            <w:left w:val="none" w:sz="0" w:space="0" w:color="auto"/>
                                            <w:bottom w:val="none" w:sz="0" w:space="0" w:color="auto"/>
                                            <w:right w:val="none" w:sz="0" w:space="0" w:color="auto"/>
                                          </w:divBdr>
                                          <w:divsChild>
                                            <w:div w:id="1200316738">
                                              <w:marLeft w:val="0"/>
                                              <w:marRight w:val="0"/>
                                              <w:marTop w:val="0"/>
                                              <w:marBottom w:val="0"/>
                                              <w:divBdr>
                                                <w:top w:val="none" w:sz="0" w:space="0" w:color="auto"/>
                                                <w:left w:val="none" w:sz="0" w:space="0" w:color="auto"/>
                                                <w:bottom w:val="none" w:sz="0" w:space="0" w:color="auto"/>
                                                <w:right w:val="none" w:sz="0" w:space="0" w:color="auto"/>
                                              </w:divBdr>
                                              <w:divsChild>
                                                <w:div w:id="2122798445">
                                                  <w:marLeft w:val="0"/>
                                                  <w:marRight w:val="0"/>
                                                  <w:marTop w:val="0"/>
                                                  <w:marBottom w:val="0"/>
                                                  <w:divBdr>
                                                    <w:top w:val="none" w:sz="0" w:space="0" w:color="auto"/>
                                                    <w:left w:val="none" w:sz="0" w:space="0" w:color="auto"/>
                                                    <w:bottom w:val="none" w:sz="0" w:space="0" w:color="auto"/>
                                                    <w:right w:val="none" w:sz="0" w:space="0" w:color="auto"/>
                                                  </w:divBdr>
                                                  <w:divsChild>
                                                    <w:div w:id="10091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9550422">
      <w:bodyDiv w:val="1"/>
      <w:marLeft w:val="0"/>
      <w:marRight w:val="0"/>
      <w:marTop w:val="0"/>
      <w:marBottom w:val="0"/>
      <w:divBdr>
        <w:top w:val="none" w:sz="0" w:space="0" w:color="auto"/>
        <w:left w:val="none" w:sz="0" w:space="0" w:color="auto"/>
        <w:bottom w:val="none" w:sz="0" w:space="0" w:color="auto"/>
        <w:right w:val="none" w:sz="0" w:space="0" w:color="auto"/>
      </w:divBdr>
      <w:divsChild>
        <w:div w:id="488982974">
          <w:marLeft w:val="0"/>
          <w:marRight w:val="0"/>
          <w:marTop w:val="0"/>
          <w:marBottom w:val="0"/>
          <w:divBdr>
            <w:top w:val="none" w:sz="0" w:space="0" w:color="auto"/>
            <w:left w:val="none" w:sz="0" w:space="0" w:color="auto"/>
            <w:bottom w:val="none" w:sz="0" w:space="0" w:color="auto"/>
            <w:right w:val="none" w:sz="0" w:space="0" w:color="auto"/>
          </w:divBdr>
          <w:divsChild>
            <w:div w:id="1879319478">
              <w:marLeft w:val="0"/>
              <w:marRight w:val="0"/>
              <w:marTop w:val="0"/>
              <w:marBottom w:val="0"/>
              <w:divBdr>
                <w:top w:val="none" w:sz="0" w:space="0" w:color="auto"/>
                <w:left w:val="none" w:sz="0" w:space="0" w:color="auto"/>
                <w:bottom w:val="none" w:sz="0" w:space="0" w:color="auto"/>
                <w:right w:val="none" w:sz="0" w:space="0" w:color="auto"/>
              </w:divBdr>
              <w:divsChild>
                <w:div w:id="1987857099">
                  <w:marLeft w:val="0"/>
                  <w:marRight w:val="0"/>
                  <w:marTop w:val="0"/>
                  <w:marBottom w:val="0"/>
                  <w:divBdr>
                    <w:top w:val="none" w:sz="0" w:space="0" w:color="auto"/>
                    <w:left w:val="none" w:sz="0" w:space="0" w:color="auto"/>
                    <w:bottom w:val="none" w:sz="0" w:space="0" w:color="auto"/>
                    <w:right w:val="none" w:sz="0" w:space="0" w:color="auto"/>
                  </w:divBdr>
                  <w:divsChild>
                    <w:div w:id="412434129">
                      <w:marLeft w:val="0"/>
                      <w:marRight w:val="0"/>
                      <w:marTop w:val="0"/>
                      <w:marBottom w:val="0"/>
                      <w:divBdr>
                        <w:top w:val="none" w:sz="0" w:space="0" w:color="auto"/>
                        <w:left w:val="none" w:sz="0" w:space="0" w:color="auto"/>
                        <w:bottom w:val="none" w:sz="0" w:space="0" w:color="auto"/>
                        <w:right w:val="none" w:sz="0" w:space="0" w:color="auto"/>
                      </w:divBdr>
                      <w:divsChild>
                        <w:div w:id="445929552">
                          <w:marLeft w:val="0"/>
                          <w:marRight w:val="0"/>
                          <w:marTop w:val="0"/>
                          <w:marBottom w:val="0"/>
                          <w:divBdr>
                            <w:top w:val="none" w:sz="0" w:space="0" w:color="auto"/>
                            <w:left w:val="none" w:sz="0" w:space="0" w:color="auto"/>
                            <w:bottom w:val="none" w:sz="0" w:space="0" w:color="auto"/>
                            <w:right w:val="none" w:sz="0" w:space="0" w:color="auto"/>
                          </w:divBdr>
                          <w:divsChild>
                            <w:div w:id="1980256379">
                              <w:marLeft w:val="0"/>
                              <w:marRight w:val="0"/>
                              <w:marTop w:val="0"/>
                              <w:marBottom w:val="0"/>
                              <w:divBdr>
                                <w:top w:val="none" w:sz="0" w:space="0" w:color="auto"/>
                                <w:left w:val="none" w:sz="0" w:space="0" w:color="auto"/>
                                <w:bottom w:val="none" w:sz="0" w:space="0" w:color="auto"/>
                                <w:right w:val="none" w:sz="0" w:space="0" w:color="auto"/>
                              </w:divBdr>
                              <w:divsChild>
                                <w:div w:id="1597515124">
                                  <w:marLeft w:val="0"/>
                                  <w:marRight w:val="0"/>
                                  <w:marTop w:val="0"/>
                                  <w:marBottom w:val="0"/>
                                  <w:divBdr>
                                    <w:top w:val="none" w:sz="0" w:space="0" w:color="auto"/>
                                    <w:left w:val="none" w:sz="0" w:space="0" w:color="auto"/>
                                    <w:bottom w:val="none" w:sz="0" w:space="0" w:color="auto"/>
                                    <w:right w:val="none" w:sz="0" w:space="0" w:color="auto"/>
                                  </w:divBdr>
                                  <w:divsChild>
                                    <w:div w:id="434136584">
                                      <w:marLeft w:val="0"/>
                                      <w:marRight w:val="0"/>
                                      <w:marTop w:val="0"/>
                                      <w:marBottom w:val="0"/>
                                      <w:divBdr>
                                        <w:top w:val="none" w:sz="0" w:space="0" w:color="auto"/>
                                        <w:left w:val="none" w:sz="0" w:space="0" w:color="auto"/>
                                        <w:bottom w:val="none" w:sz="0" w:space="0" w:color="auto"/>
                                        <w:right w:val="none" w:sz="0" w:space="0" w:color="auto"/>
                                      </w:divBdr>
                                      <w:divsChild>
                                        <w:div w:id="1635405113">
                                          <w:marLeft w:val="0"/>
                                          <w:marRight w:val="0"/>
                                          <w:marTop w:val="0"/>
                                          <w:marBottom w:val="0"/>
                                          <w:divBdr>
                                            <w:top w:val="none" w:sz="0" w:space="0" w:color="auto"/>
                                            <w:left w:val="none" w:sz="0" w:space="0" w:color="auto"/>
                                            <w:bottom w:val="none" w:sz="0" w:space="0" w:color="auto"/>
                                            <w:right w:val="none" w:sz="0" w:space="0" w:color="auto"/>
                                          </w:divBdr>
                                          <w:divsChild>
                                            <w:div w:id="1277911203">
                                              <w:marLeft w:val="0"/>
                                              <w:marRight w:val="0"/>
                                              <w:marTop w:val="0"/>
                                              <w:marBottom w:val="0"/>
                                              <w:divBdr>
                                                <w:top w:val="none" w:sz="0" w:space="0" w:color="auto"/>
                                                <w:left w:val="none" w:sz="0" w:space="0" w:color="auto"/>
                                                <w:bottom w:val="none" w:sz="0" w:space="0" w:color="auto"/>
                                                <w:right w:val="none" w:sz="0" w:space="0" w:color="auto"/>
                                              </w:divBdr>
                                            </w:div>
                                            <w:div w:id="1703550691">
                                              <w:marLeft w:val="0"/>
                                              <w:marRight w:val="0"/>
                                              <w:marTop w:val="0"/>
                                              <w:marBottom w:val="0"/>
                                              <w:divBdr>
                                                <w:top w:val="none" w:sz="0" w:space="0" w:color="auto"/>
                                                <w:left w:val="none" w:sz="0" w:space="0" w:color="auto"/>
                                                <w:bottom w:val="none" w:sz="0" w:space="0" w:color="auto"/>
                                                <w:right w:val="none" w:sz="0" w:space="0" w:color="auto"/>
                                              </w:divBdr>
                                            </w:div>
                                            <w:div w:id="21313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8003617">
      <w:bodyDiv w:val="1"/>
      <w:marLeft w:val="0"/>
      <w:marRight w:val="0"/>
      <w:marTop w:val="0"/>
      <w:marBottom w:val="0"/>
      <w:divBdr>
        <w:top w:val="none" w:sz="0" w:space="0" w:color="auto"/>
        <w:left w:val="none" w:sz="0" w:space="0" w:color="auto"/>
        <w:bottom w:val="none" w:sz="0" w:space="0" w:color="auto"/>
        <w:right w:val="none" w:sz="0" w:space="0" w:color="auto"/>
      </w:divBdr>
      <w:divsChild>
        <w:div w:id="1212418663">
          <w:marLeft w:val="0"/>
          <w:marRight w:val="0"/>
          <w:marTop w:val="0"/>
          <w:marBottom w:val="0"/>
          <w:divBdr>
            <w:top w:val="none" w:sz="0" w:space="0" w:color="auto"/>
            <w:left w:val="none" w:sz="0" w:space="0" w:color="auto"/>
            <w:bottom w:val="none" w:sz="0" w:space="0" w:color="auto"/>
            <w:right w:val="none" w:sz="0" w:space="0" w:color="auto"/>
          </w:divBdr>
          <w:divsChild>
            <w:div w:id="393283867">
              <w:marLeft w:val="0"/>
              <w:marRight w:val="0"/>
              <w:marTop w:val="0"/>
              <w:marBottom w:val="0"/>
              <w:divBdr>
                <w:top w:val="none" w:sz="0" w:space="0" w:color="auto"/>
                <w:left w:val="none" w:sz="0" w:space="0" w:color="auto"/>
                <w:bottom w:val="none" w:sz="0" w:space="0" w:color="auto"/>
                <w:right w:val="none" w:sz="0" w:space="0" w:color="auto"/>
              </w:divBdr>
              <w:divsChild>
                <w:div w:id="531767926">
                  <w:marLeft w:val="0"/>
                  <w:marRight w:val="0"/>
                  <w:marTop w:val="195"/>
                  <w:marBottom w:val="0"/>
                  <w:divBdr>
                    <w:top w:val="none" w:sz="0" w:space="0" w:color="auto"/>
                    <w:left w:val="none" w:sz="0" w:space="0" w:color="auto"/>
                    <w:bottom w:val="none" w:sz="0" w:space="0" w:color="auto"/>
                    <w:right w:val="none" w:sz="0" w:space="0" w:color="auto"/>
                  </w:divBdr>
                  <w:divsChild>
                    <w:div w:id="1210843857">
                      <w:marLeft w:val="0"/>
                      <w:marRight w:val="0"/>
                      <w:marTop w:val="0"/>
                      <w:marBottom w:val="0"/>
                      <w:divBdr>
                        <w:top w:val="none" w:sz="0" w:space="0" w:color="auto"/>
                        <w:left w:val="none" w:sz="0" w:space="0" w:color="auto"/>
                        <w:bottom w:val="none" w:sz="0" w:space="0" w:color="auto"/>
                        <w:right w:val="none" w:sz="0" w:space="0" w:color="auto"/>
                      </w:divBdr>
                      <w:divsChild>
                        <w:div w:id="1428161098">
                          <w:marLeft w:val="0"/>
                          <w:marRight w:val="0"/>
                          <w:marTop w:val="0"/>
                          <w:marBottom w:val="0"/>
                          <w:divBdr>
                            <w:top w:val="none" w:sz="0" w:space="0" w:color="auto"/>
                            <w:left w:val="none" w:sz="0" w:space="0" w:color="auto"/>
                            <w:bottom w:val="none" w:sz="0" w:space="0" w:color="auto"/>
                            <w:right w:val="none" w:sz="0" w:space="0" w:color="auto"/>
                          </w:divBdr>
                          <w:divsChild>
                            <w:div w:id="1329939349">
                              <w:marLeft w:val="0"/>
                              <w:marRight w:val="0"/>
                              <w:marTop w:val="0"/>
                              <w:marBottom w:val="0"/>
                              <w:divBdr>
                                <w:top w:val="none" w:sz="0" w:space="0" w:color="auto"/>
                                <w:left w:val="none" w:sz="0" w:space="0" w:color="auto"/>
                                <w:bottom w:val="none" w:sz="0" w:space="0" w:color="auto"/>
                                <w:right w:val="none" w:sz="0" w:space="0" w:color="auto"/>
                              </w:divBdr>
                              <w:divsChild>
                                <w:div w:id="999501199">
                                  <w:marLeft w:val="0"/>
                                  <w:marRight w:val="0"/>
                                  <w:marTop w:val="0"/>
                                  <w:marBottom w:val="0"/>
                                  <w:divBdr>
                                    <w:top w:val="none" w:sz="0" w:space="0" w:color="auto"/>
                                    <w:left w:val="none" w:sz="0" w:space="0" w:color="auto"/>
                                    <w:bottom w:val="none" w:sz="0" w:space="0" w:color="auto"/>
                                    <w:right w:val="none" w:sz="0" w:space="0" w:color="auto"/>
                                  </w:divBdr>
                                  <w:divsChild>
                                    <w:div w:id="1418137469">
                                      <w:marLeft w:val="0"/>
                                      <w:marRight w:val="0"/>
                                      <w:marTop w:val="0"/>
                                      <w:marBottom w:val="0"/>
                                      <w:divBdr>
                                        <w:top w:val="none" w:sz="0" w:space="0" w:color="auto"/>
                                        <w:left w:val="none" w:sz="0" w:space="0" w:color="auto"/>
                                        <w:bottom w:val="none" w:sz="0" w:space="0" w:color="auto"/>
                                        <w:right w:val="none" w:sz="0" w:space="0" w:color="auto"/>
                                      </w:divBdr>
                                      <w:divsChild>
                                        <w:div w:id="197662363">
                                          <w:marLeft w:val="0"/>
                                          <w:marRight w:val="0"/>
                                          <w:marTop w:val="0"/>
                                          <w:marBottom w:val="0"/>
                                          <w:divBdr>
                                            <w:top w:val="none" w:sz="0" w:space="0" w:color="auto"/>
                                            <w:left w:val="none" w:sz="0" w:space="0" w:color="auto"/>
                                            <w:bottom w:val="none" w:sz="0" w:space="0" w:color="auto"/>
                                            <w:right w:val="none" w:sz="0" w:space="0" w:color="auto"/>
                                          </w:divBdr>
                                          <w:divsChild>
                                            <w:div w:id="124736395">
                                              <w:marLeft w:val="0"/>
                                              <w:marRight w:val="0"/>
                                              <w:marTop w:val="0"/>
                                              <w:marBottom w:val="180"/>
                                              <w:divBdr>
                                                <w:top w:val="none" w:sz="0" w:space="0" w:color="auto"/>
                                                <w:left w:val="none" w:sz="0" w:space="0" w:color="auto"/>
                                                <w:bottom w:val="none" w:sz="0" w:space="0" w:color="auto"/>
                                                <w:right w:val="none" w:sz="0" w:space="0" w:color="auto"/>
                                              </w:divBdr>
                                              <w:divsChild>
                                                <w:div w:id="867717352">
                                                  <w:marLeft w:val="0"/>
                                                  <w:marRight w:val="0"/>
                                                  <w:marTop w:val="0"/>
                                                  <w:marBottom w:val="0"/>
                                                  <w:divBdr>
                                                    <w:top w:val="none" w:sz="0" w:space="0" w:color="auto"/>
                                                    <w:left w:val="none" w:sz="0" w:space="0" w:color="auto"/>
                                                    <w:bottom w:val="none" w:sz="0" w:space="0" w:color="auto"/>
                                                    <w:right w:val="none" w:sz="0" w:space="0" w:color="auto"/>
                                                  </w:divBdr>
                                                  <w:divsChild>
                                                    <w:div w:id="906574543">
                                                      <w:marLeft w:val="0"/>
                                                      <w:marRight w:val="0"/>
                                                      <w:marTop w:val="0"/>
                                                      <w:marBottom w:val="0"/>
                                                      <w:divBdr>
                                                        <w:top w:val="none" w:sz="0" w:space="0" w:color="auto"/>
                                                        <w:left w:val="none" w:sz="0" w:space="0" w:color="auto"/>
                                                        <w:bottom w:val="none" w:sz="0" w:space="0" w:color="auto"/>
                                                        <w:right w:val="none" w:sz="0" w:space="0" w:color="auto"/>
                                                      </w:divBdr>
                                                      <w:divsChild>
                                                        <w:div w:id="1845707345">
                                                          <w:marLeft w:val="0"/>
                                                          <w:marRight w:val="0"/>
                                                          <w:marTop w:val="0"/>
                                                          <w:marBottom w:val="0"/>
                                                          <w:divBdr>
                                                            <w:top w:val="none" w:sz="0" w:space="0" w:color="auto"/>
                                                            <w:left w:val="none" w:sz="0" w:space="0" w:color="auto"/>
                                                            <w:bottom w:val="none" w:sz="0" w:space="0" w:color="auto"/>
                                                            <w:right w:val="none" w:sz="0" w:space="0" w:color="auto"/>
                                                          </w:divBdr>
                                                          <w:divsChild>
                                                            <w:div w:id="1796832337">
                                                              <w:marLeft w:val="0"/>
                                                              <w:marRight w:val="0"/>
                                                              <w:marTop w:val="0"/>
                                                              <w:marBottom w:val="0"/>
                                                              <w:divBdr>
                                                                <w:top w:val="none" w:sz="0" w:space="0" w:color="auto"/>
                                                                <w:left w:val="none" w:sz="0" w:space="0" w:color="auto"/>
                                                                <w:bottom w:val="none" w:sz="0" w:space="0" w:color="auto"/>
                                                                <w:right w:val="none" w:sz="0" w:space="0" w:color="auto"/>
                                                              </w:divBdr>
                                                              <w:divsChild>
                                                                <w:div w:id="1482118620">
                                                                  <w:marLeft w:val="0"/>
                                                                  <w:marRight w:val="0"/>
                                                                  <w:marTop w:val="0"/>
                                                                  <w:marBottom w:val="0"/>
                                                                  <w:divBdr>
                                                                    <w:top w:val="none" w:sz="0" w:space="0" w:color="auto"/>
                                                                    <w:left w:val="none" w:sz="0" w:space="0" w:color="auto"/>
                                                                    <w:bottom w:val="none" w:sz="0" w:space="0" w:color="auto"/>
                                                                    <w:right w:val="none" w:sz="0" w:space="0" w:color="auto"/>
                                                                  </w:divBdr>
                                                                  <w:divsChild>
                                                                    <w:div w:id="85656221">
                                                                      <w:marLeft w:val="0"/>
                                                                      <w:marRight w:val="0"/>
                                                                      <w:marTop w:val="0"/>
                                                                      <w:marBottom w:val="0"/>
                                                                      <w:divBdr>
                                                                        <w:top w:val="none" w:sz="0" w:space="0" w:color="auto"/>
                                                                        <w:left w:val="none" w:sz="0" w:space="0" w:color="auto"/>
                                                                        <w:bottom w:val="none" w:sz="0" w:space="0" w:color="auto"/>
                                                                        <w:right w:val="none" w:sz="0" w:space="0" w:color="auto"/>
                                                                      </w:divBdr>
                                                                      <w:divsChild>
                                                                        <w:div w:id="6988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008546">
      <w:bodyDiv w:val="1"/>
      <w:marLeft w:val="0"/>
      <w:marRight w:val="0"/>
      <w:marTop w:val="0"/>
      <w:marBottom w:val="0"/>
      <w:divBdr>
        <w:top w:val="none" w:sz="0" w:space="0" w:color="auto"/>
        <w:left w:val="none" w:sz="0" w:space="0" w:color="auto"/>
        <w:bottom w:val="none" w:sz="0" w:space="0" w:color="auto"/>
        <w:right w:val="none" w:sz="0" w:space="0" w:color="auto"/>
      </w:divBdr>
      <w:divsChild>
        <w:div w:id="852956012">
          <w:marLeft w:val="0"/>
          <w:marRight w:val="0"/>
          <w:marTop w:val="0"/>
          <w:marBottom w:val="0"/>
          <w:divBdr>
            <w:top w:val="none" w:sz="0" w:space="0" w:color="auto"/>
            <w:left w:val="none" w:sz="0" w:space="0" w:color="auto"/>
            <w:bottom w:val="none" w:sz="0" w:space="0" w:color="auto"/>
            <w:right w:val="none" w:sz="0" w:space="0" w:color="auto"/>
          </w:divBdr>
          <w:divsChild>
            <w:div w:id="1421751604">
              <w:marLeft w:val="0"/>
              <w:marRight w:val="0"/>
              <w:marTop w:val="0"/>
              <w:marBottom w:val="0"/>
              <w:divBdr>
                <w:top w:val="none" w:sz="0" w:space="0" w:color="auto"/>
                <w:left w:val="none" w:sz="0" w:space="0" w:color="auto"/>
                <w:bottom w:val="none" w:sz="0" w:space="0" w:color="auto"/>
                <w:right w:val="none" w:sz="0" w:space="0" w:color="auto"/>
              </w:divBdr>
              <w:divsChild>
                <w:div w:id="40981982">
                  <w:marLeft w:val="0"/>
                  <w:marRight w:val="0"/>
                  <w:marTop w:val="0"/>
                  <w:marBottom w:val="0"/>
                  <w:divBdr>
                    <w:top w:val="none" w:sz="0" w:space="0" w:color="auto"/>
                    <w:left w:val="none" w:sz="0" w:space="0" w:color="auto"/>
                    <w:bottom w:val="none" w:sz="0" w:space="0" w:color="auto"/>
                    <w:right w:val="none" w:sz="0" w:space="0" w:color="auto"/>
                  </w:divBdr>
                  <w:divsChild>
                    <w:div w:id="1355424263">
                      <w:marLeft w:val="0"/>
                      <w:marRight w:val="0"/>
                      <w:marTop w:val="0"/>
                      <w:marBottom w:val="0"/>
                      <w:divBdr>
                        <w:top w:val="none" w:sz="0" w:space="0" w:color="auto"/>
                        <w:left w:val="none" w:sz="0" w:space="0" w:color="auto"/>
                        <w:bottom w:val="none" w:sz="0" w:space="0" w:color="auto"/>
                        <w:right w:val="none" w:sz="0" w:space="0" w:color="auto"/>
                      </w:divBdr>
                      <w:divsChild>
                        <w:div w:id="749425518">
                          <w:marLeft w:val="0"/>
                          <w:marRight w:val="0"/>
                          <w:marTop w:val="0"/>
                          <w:marBottom w:val="0"/>
                          <w:divBdr>
                            <w:top w:val="none" w:sz="0" w:space="0" w:color="auto"/>
                            <w:left w:val="none" w:sz="0" w:space="0" w:color="auto"/>
                            <w:bottom w:val="none" w:sz="0" w:space="0" w:color="auto"/>
                            <w:right w:val="none" w:sz="0" w:space="0" w:color="auto"/>
                          </w:divBdr>
                          <w:divsChild>
                            <w:div w:id="81268998">
                              <w:marLeft w:val="0"/>
                              <w:marRight w:val="0"/>
                              <w:marTop w:val="0"/>
                              <w:marBottom w:val="0"/>
                              <w:divBdr>
                                <w:top w:val="none" w:sz="0" w:space="0" w:color="auto"/>
                                <w:left w:val="none" w:sz="0" w:space="0" w:color="auto"/>
                                <w:bottom w:val="none" w:sz="0" w:space="0" w:color="auto"/>
                                <w:right w:val="none" w:sz="0" w:space="0" w:color="auto"/>
                              </w:divBdr>
                              <w:divsChild>
                                <w:div w:id="765079429">
                                  <w:marLeft w:val="0"/>
                                  <w:marRight w:val="0"/>
                                  <w:marTop w:val="0"/>
                                  <w:marBottom w:val="0"/>
                                  <w:divBdr>
                                    <w:top w:val="none" w:sz="0" w:space="0" w:color="auto"/>
                                    <w:left w:val="none" w:sz="0" w:space="0" w:color="auto"/>
                                    <w:bottom w:val="none" w:sz="0" w:space="0" w:color="auto"/>
                                    <w:right w:val="none" w:sz="0" w:space="0" w:color="auto"/>
                                  </w:divBdr>
                                  <w:divsChild>
                                    <w:div w:id="562566160">
                                      <w:marLeft w:val="0"/>
                                      <w:marRight w:val="0"/>
                                      <w:marTop w:val="0"/>
                                      <w:marBottom w:val="0"/>
                                      <w:divBdr>
                                        <w:top w:val="none" w:sz="0" w:space="0" w:color="auto"/>
                                        <w:left w:val="none" w:sz="0" w:space="0" w:color="auto"/>
                                        <w:bottom w:val="none" w:sz="0" w:space="0" w:color="auto"/>
                                        <w:right w:val="none" w:sz="0" w:space="0" w:color="auto"/>
                                      </w:divBdr>
                                      <w:divsChild>
                                        <w:div w:id="1599411112">
                                          <w:marLeft w:val="0"/>
                                          <w:marRight w:val="0"/>
                                          <w:marTop w:val="0"/>
                                          <w:marBottom w:val="0"/>
                                          <w:divBdr>
                                            <w:top w:val="none" w:sz="0" w:space="0" w:color="auto"/>
                                            <w:left w:val="none" w:sz="0" w:space="0" w:color="auto"/>
                                            <w:bottom w:val="none" w:sz="0" w:space="0" w:color="auto"/>
                                            <w:right w:val="none" w:sz="0" w:space="0" w:color="auto"/>
                                          </w:divBdr>
                                          <w:divsChild>
                                            <w:div w:id="993535451">
                                              <w:marLeft w:val="0"/>
                                              <w:marRight w:val="0"/>
                                              <w:marTop w:val="0"/>
                                              <w:marBottom w:val="0"/>
                                              <w:divBdr>
                                                <w:top w:val="none" w:sz="0" w:space="0" w:color="auto"/>
                                                <w:left w:val="none" w:sz="0" w:space="0" w:color="auto"/>
                                                <w:bottom w:val="none" w:sz="0" w:space="0" w:color="auto"/>
                                                <w:right w:val="none" w:sz="0" w:space="0" w:color="auto"/>
                                              </w:divBdr>
                                              <w:divsChild>
                                                <w:div w:id="553392850">
                                                  <w:marLeft w:val="0"/>
                                                  <w:marRight w:val="0"/>
                                                  <w:marTop w:val="0"/>
                                                  <w:marBottom w:val="0"/>
                                                  <w:divBdr>
                                                    <w:top w:val="none" w:sz="0" w:space="0" w:color="auto"/>
                                                    <w:left w:val="none" w:sz="0" w:space="0" w:color="auto"/>
                                                    <w:bottom w:val="none" w:sz="0" w:space="0" w:color="auto"/>
                                                    <w:right w:val="none" w:sz="0" w:space="0" w:color="auto"/>
                                                  </w:divBdr>
                                                </w:div>
                                                <w:div w:id="20377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580520">
      <w:bodyDiv w:val="1"/>
      <w:marLeft w:val="0"/>
      <w:marRight w:val="0"/>
      <w:marTop w:val="0"/>
      <w:marBottom w:val="0"/>
      <w:divBdr>
        <w:top w:val="none" w:sz="0" w:space="0" w:color="auto"/>
        <w:left w:val="none" w:sz="0" w:space="0" w:color="auto"/>
        <w:bottom w:val="none" w:sz="0" w:space="0" w:color="auto"/>
        <w:right w:val="none" w:sz="0" w:space="0" w:color="auto"/>
      </w:divBdr>
      <w:divsChild>
        <w:div w:id="1857423389">
          <w:marLeft w:val="0"/>
          <w:marRight w:val="0"/>
          <w:marTop w:val="0"/>
          <w:marBottom w:val="0"/>
          <w:divBdr>
            <w:top w:val="none" w:sz="0" w:space="0" w:color="auto"/>
            <w:left w:val="none" w:sz="0" w:space="0" w:color="auto"/>
            <w:bottom w:val="none" w:sz="0" w:space="0" w:color="auto"/>
            <w:right w:val="none" w:sz="0" w:space="0" w:color="auto"/>
          </w:divBdr>
          <w:divsChild>
            <w:div w:id="175505734">
              <w:marLeft w:val="0"/>
              <w:marRight w:val="0"/>
              <w:marTop w:val="0"/>
              <w:marBottom w:val="0"/>
              <w:divBdr>
                <w:top w:val="none" w:sz="0" w:space="0" w:color="auto"/>
                <w:left w:val="none" w:sz="0" w:space="0" w:color="auto"/>
                <w:bottom w:val="none" w:sz="0" w:space="0" w:color="auto"/>
                <w:right w:val="none" w:sz="0" w:space="0" w:color="auto"/>
              </w:divBdr>
              <w:divsChild>
                <w:div w:id="1362245469">
                  <w:marLeft w:val="0"/>
                  <w:marRight w:val="0"/>
                  <w:marTop w:val="0"/>
                  <w:marBottom w:val="0"/>
                  <w:divBdr>
                    <w:top w:val="none" w:sz="0" w:space="0" w:color="auto"/>
                    <w:left w:val="none" w:sz="0" w:space="0" w:color="auto"/>
                    <w:bottom w:val="none" w:sz="0" w:space="0" w:color="auto"/>
                    <w:right w:val="none" w:sz="0" w:space="0" w:color="auto"/>
                  </w:divBdr>
                  <w:divsChild>
                    <w:div w:id="1905329798">
                      <w:marLeft w:val="0"/>
                      <w:marRight w:val="0"/>
                      <w:marTop w:val="0"/>
                      <w:marBottom w:val="0"/>
                      <w:divBdr>
                        <w:top w:val="none" w:sz="0" w:space="0" w:color="auto"/>
                        <w:left w:val="none" w:sz="0" w:space="0" w:color="auto"/>
                        <w:bottom w:val="none" w:sz="0" w:space="0" w:color="auto"/>
                        <w:right w:val="none" w:sz="0" w:space="0" w:color="auto"/>
                      </w:divBdr>
                      <w:divsChild>
                        <w:div w:id="2057583306">
                          <w:marLeft w:val="0"/>
                          <w:marRight w:val="0"/>
                          <w:marTop w:val="0"/>
                          <w:marBottom w:val="0"/>
                          <w:divBdr>
                            <w:top w:val="none" w:sz="0" w:space="0" w:color="auto"/>
                            <w:left w:val="none" w:sz="0" w:space="0" w:color="auto"/>
                            <w:bottom w:val="none" w:sz="0" w:space="0" w:color="auto"/>
                            <w:right w:val="none" w:sz="0" w:space="0" w:color="auto"/>
                          </w:divBdr>
                          <w:divsChild>
                            <w:div w:id="1925722876">
                              <w:marLeft w:val="0"/>
                              <w:marRight w:val="0"/>
                              <w:marTop w:val="0"/>
                              <w:marBottom w:val="0"/>
                              <w:divBdr>
                                <w:top w:val="none" w:sz="0" w:space="0" w:color="auto"/>
                                <w:left w:val="none" w:sz="0" w:space="0" w:color="auto"/>
                                <w:bottom w:val="none" w:sz="0" w:space="0" w:color="auto"/>
                                <w:right w:val="none" w:sz="0" w:space="0" w:color="auto"/>
                              </w:divBdr>
                              <w:divsChild>
                                <w:div w:id="1325815377">
                                  <w:marLeft w:val="0"/>
                                  <w:marRight w:val="0"/>
                                  <w:marTop w:val="0"/>
                                  <w:marBottom w:val="0"/>
                                  <w:divBdr>
                                    <w:top w:val="none" w:sz="0" w:space="0" w:color="auto"/>
                                    <w:left w:val="none" w:sz="0" w:space="0" w:color="auto"/>
                                    <w:bottom w:val="none" w:sz="0" w:space="0" w:color="auto"/>
                                    <w:right w:val="none" w:sz="0" w:space="0" w:color="auto"/>
                                  </w:divBdr>
                                  <w:divsChild>
                                    <w:div w:id="68425081">
                                      <w:marLeft w:val="0"/>
                                      <w:marRight w:val="0"/>
                                      <w:marTop w:val="0"/>
                                      <w:marBottom w:val="0"/>
                                      <w:divBdr>
                                        <w:top w:val="none" w:sz="0" w:space="0" w:color="auto"/>
                                        <w:left w:val="none" w:sz="0" w:space="0" w:color="auto"/>
                                        <w:bottom w:val="none" w:sz="0" w:space="0" w:color="auto"/>
                                        <w:right w:val="none" w:sz="0" w:space="0" w:color="auto"/>
                                      </w:divBdr>
                                      <w:divsChild>
                                        <w:div w:id="1211303556">
                                          <w:marLeft w:val="0"/>
                                          <w:marRight w:val="0"/>
                                          <w:marTop w:val="0"/>
                                          <w:marBottom w:val="0"/>
                                          <w:divBdr>
                                            <w:top w:val="none" w:sz="0" w:space="0" w:color="auto"/>
                                            <w:left w:val="none" w:sz="0" w:space="0" w:color="auto"/>
                                            <w:bottom w:val="none" w:sz="0" w:space="0" w:color="auto"/>
                                            <w:right w:val="none" w:sz="0" w:space="0" w:color="auto"/>
                                          </w:divBdr>
                                          <w:divsChild>
                                            <w:div w:id="14068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8094261">
      <w:bodyDiv w:val="1"/>
      <w:marLeft w:val="0"/>
      <w:marRight w:val="0"/>
      <w:marTop w:val="0"/>
      <w:marBottom w:val="0"/>
      <w:divBdr>
        <w:top w:val="none" w:sz="0" w:space="0" w:color="auto"/>
        <w:left w:val="none" w:sz="0" w:space="0" w:color="auto"/>
        <w:bottom w:val="none" w:sz="0" w:space="0" w:color="auto"/>
        <w:right w:val="none" w:sz="0" w:space="0" w:color="auto"/>
      </w:divBdr>
      <w:divsChild>
        <w:div w:id="2109040992">
          <w:marLeft w:val="547"/>
          <w:marRight w:val="0"/>
          <w:marTop w:val="96"/>
          <w:marBottom w:val="0"/>
          <w:divBdr>
            <w:top w:val="none" w:sz="0" w:space="0" w:color="auto"/>
            <w:left w:val="none" w:sz="0" w:space="0" w:color="auto"/>
            <w:bottom w:val="none" w:sz="0" w:space="0" w:color="auto"/>
            <w:right w:val="none" w:sz="0" w:space="0" w:color="auto"/>
          </w:divBdr>
        </w:div>
        <w:div w:id="217474812">
          <w:marLeft w:val="547"/>
          <w:marRight w:val="0"/>
          <w:marTop w:val="96"/>
          <w:marBottom w:val="0"/>
          <w:divBdr>
            <w:top w:val="none" w:sz="0" w:space="0" w:color="auto"/>
            <w:left w:val="none" w:sz="0" w:space="0" w:color="auto"/>
            <w:bottom w:val="none" w:sz="0" w:space="0" w:color="auto"/>
            <w:right w:val="none" w:sz="0" w:space="0" w:color="auto"/>
          </w:divBdr>
        </w:div>
        <w:div w:id="1807237506">
          <w:marLeft w:val="1166"/>
          <w:marRight w:val="0"/>
          <w:marTop w:val="86"/>
          <w:marBottom w:val="0"/>
          <w:divBdr>
            <w:top w:val="none" w:sz="0" w:space="0" w:color="auto"/>
            <w:left w:val="none" w:sz="0" w:space="0" w:color="auto"/>
            <w:bottom w:val="none" w:sz="0" w:space="0" w:color="auto"/>
            <w:right w:val="none" w:sz="0" w:space="0" w:color="auto"/>
          </w:divBdr>
        </w:div>
        <w:div w:id="921184569">
          <w:marLeft w:val="1166"/>
          <w:marRight w:val="0"/>
          <w:marTop w:val="86"/>
          <w:marBottom w:val="0"/>
          <w:divBdr>
            <w:top w:val="none" w:sz="0" w:space="0" w:color="auto"/>
            <w:left w:val="none" w:sz="0" w:space="0" w:color="auto"/>
            <w:bottom w:val="none" w:sz="0" w:space="0" w:color="auto"/>
            <w:right w:val="none" w:sz="0" w:space="0" w:color="auto"/>
          </w:divBdr>
        </w:div>
        <w:div w:id="301812248">
          <w:marLeft w:val="1166"/>
          <w:marRight w:val="0"/>
          <w:marTop w:val="86"/>
          <w:marBottom w:val="0"/>
          <w:divBdr>
            <w:top w:val="none" w:sz="0" w:space="0" w:color="auto"/>
            <w:left w:val="none" w:sz="0" w:space="0" w:color="auto"/>
            <w:bottom w:val="none" w:sz="0" w:space="0" w:color="auto"/>
            <w:right w:val="none" w:sz="0" w:space="0" w:color="auto"/>
          </w:divBdr>
        </w:div>
        <w:div w:id="661085095">
          <w:marLeft w:val="1166"/>
          <w:marRight w:val="0"/>
          <w:marTop w:val="86"/>
          <w:marBottom w:val="0"/>
          <w:divBdr>
            <w:top w:val="none" w:sz="0" w:space="0" w:color="auto"/>
            <w:left w:val="none" w:sz="0" w:space="0" w:color="auto"/>
            <w:bottom w:val="none" w:sz="0" w:space="0" w:color="auto"/>
            <w:right w:val="none" w:sz="0" w:space="0" w:color="auto"/>
          </w:divBdr>
        </w:div>
        <w:div w:id="979574225">
          <w:marLeft w:val="1166"/>
          <w:marRight w:val="0"/>
          <w:marTop w:val="86"/>
          <w:marBottom w:val="0"/>
          <w:divBdr>
            <w:top w:val="none" w:sz="0" w:space="0" w:color="auto"/>
            <w:left w:val="none" w:sz="0" w:space="0" w:color="auto"/>
            <w:bottom w:val="none" w:sz="0" w:space="0" w:color="auto"/>
            <w:right w:val="none" w:sz="0" w:space="0" w:color="auto"/>
          </w:divBdr>
        </w:div>
        <w:div w:id="1862552197">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85@mail.tele.dk" TargetMode="External"/><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dk/imgres?imgurl=http://www.sl.dk/Arbejdsmiljoe/~/media/SL/Site%20Images/APV-og-trivsel.ashx&amp;imgrefurl=http://www.sl.dk/Arbejdsmiljoe/Arbejdspladsvurdering%20og%20trivselsmaaling.aspx&amp;h=126&amp;w=375&amp;tbnid=REMYgAdEFQxPiM:&amp;zoom=1&amp;docid=HufeDE0VXWzRkM&amp;ei=UjpyU_29NeaO4gT5tYGYCw&amp;tbm=isch&amp;ved=0CAkQMygBMAE4ZA&amp;iact=rc&amp;uact=3&amp;dur=1213&amp;page=5&amp;start=92&amp;ndsp=21" TargetMode="External"/><Relationship Id="rId24" Type="http://schemas.openxmlformats.org/officeDocument/2006/relationships/image" Target="media/image13.jpeg"/><Relationship Id="rId32" Type="http://schemas.openxmlformats.org/officeDocument/2006/relationships/hyperlink" Target="mailto:s85@mail.tele.dk" TargetMode="External"/><Relationship Id="rId5" Type="http://schemas.openxmlformats.org/officeDocument/2006/relationships/settings" Target="settings.xml"/><Relationship Id="rId15" Type="http://schemas.openxmlformats.org/officeDocument/2006/relationships/hyperlink" Target="http://www.google.dk/url?sa=i&amp;rct=j&amp;q=&amp;esrc=s&amp;source=images&amp;cd=&amp;cad=rja&amp;uact=8&amp;docid=TBipy-y2WJtQ_M&amp;tbnid=WN6KQWcR8P1EcM:&amp;ved=0CAUQjRw&amp;url=http://skolepraktik.dk/resultatboks/skolepraktik/evalueringer.aspx&amp;ei=azhyU8fuO-bl4QT1hIHACw&amp;psig=AFQjCNHBQF6GoDUclFylfMYJdTf1jREPEA&amp;ust=1400080857265355" TargetMode="External"/><Relationship Id="rId23" Type="http://schemas.openxmlformats.org/officeDocument/2006/relationships/hyperlink" Target="http://www.frydenlund.dk" TargetMode="External"/><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file:///C:\Users\Kontor\AppData\Local\Microsoft\Windows\Temporary%20Internet%20Files\Content.Outlook\WGJBI36X\www.procesconsult.dk"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www.frydenlund.dk" TargetMode="External"/><Relationship Id="rId30" Type="http://schemas.openxmlformats.org/officeDocument/2006/relationships/hyperlink" Target="file:///C:\Users\Kontor\Documents\ProcesConsult\Kataloger%20til%20udsendelse\www.procesconsult.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5E683B-5BDB-4CCC-80B0-6DEFDABEE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12</Pages>
  <Words>1563</Words>
  <Characters>9536</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Kontor</dc:creator>
  <cp:lastModifiedBy>Kontor</cp:lastModifiedBy>
  <cp:revision>26</cp:revision>
  <cp:lastPrinted>2014-12-04T11:28:00Z</cp:lastPrinted>
  <dcterms:created xsi:type="dcterms:W3CDTF">2014-12-03T16:12:00Z</dcterms:created>
  <dcterms:modified xsi:type="dcterms:W3CDTF">2014-12-04T11:33:00Z</dcterms:modified>
</cp:coreProperties>
</file>