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74" w:rsidRDefault="009A6474" w:rsidP="003F4C63">
      <w:pPr>
        <w:pStyle w:val="Titel"/>
        <w:rPr>
          <w:b/>
          <w:color w:val="auto"/>
          <w:sz w:val="40"/>
          <w:szCs w:val="28"/>
        </w:rPr>
      </w:pPr>
    </w:p>
    <w:p w:rsidR="003F4C63" w:rsidRPr="00D76F0C" w:rsidRDefault="006C5FCB" w:rsidP="003F4C63">
      <w:pPr>
        <w:pStyle w:val="Titel"/>
        <w:rPr>
          <w:b/>
          <w:color w:val="548DD4" w:themeColor="text2" w:themeTint="99"/>
        </w:rPr>
      </w:pPr>
      <w:r w:rsidRPr="00D76F0C">
        <w:rPr>
          <w:b/>
          <w:color w:val="548DD4" w:themeColor="text2" w:themeTint="99"/>
        </w:rPr>
        <w:t>Et bedre arbejdsliv</w:t>
      </w:r>
    </w:p>
    <w:p w:rsidR="00AA0A29" w:rsidRDefault="006C5FCB" w:rsidP="00465267">
      <w:pPr>
        <w:rPr>
          <w:b/>
          <w:sz w:val="32"/>
        </w:rPr>
      </w:pPr>
      <w:r>
        <w:rPr>
          <w:b/>
          <w:sz w:val="32"/>
        </w:rPr>
        <w:t>Trivsel, stresshåndtering og udvikling</w:t>
      </w:r>
      <w:r w:rsidR="00AA0A29">
        <w:rPr>
          <w:b/>
          <w:sz w:val="32"/>
        </w:rPr>
        <w:t xml:space="preserve"> af</w:t>
      </w:r>
      <w:r w:rsidR="00C11EF3">
        <w:rPr>
          <w:b/>
          <w:sz w:val="32"/>
        </w:rPr>
        <w:t xml:space="preserve"> det</w:t>
      </w:r>
      <w:r w:rsidR="00AA0A29">
        <w:rPr>
          <w:b/>
          <w:sz w:val="32"/>
        </w:rPr>
        <w:t xml:space="preserve"> psykisk</w:t>
      </w:r>
      <w:r w:rsidR="00C11EF3">
        <w:rPr>
          <w:b/>
          <w:sz w:val="32"/>
        </w:rPr>
        <w:t>e</w:t>
      </w:r>
      <w:r w:rsidR="00AA0A29">
        <w:rPr>
          <w:b/>
          <w:sz w:val="32"/>
        </w:rPr>
        <w:t xml:space="preserve"> arbejdsmiljø</w:t>
      </w:r>
    </w:p>
    <w:p w:rsidR="006C5FCB" w:rsidRDefault="00AA0A29" w:rsidP="00465267">
      <w:pPr>
        <w:rPr>
          <w:b/>
          <w:sz w:val="32"/>
        </w:rPr>
      </w:pPr>
      <w:r>
        <w:rPr>
          <w:b/>
          <w:sz w:val="32"/>
        </w:rPr>
        <w:t>Kurser og workshops for</w:t>
      </w:r>
      <w:r w:rsidR="00911325">
        <w:rPr>
          <w:b/>
          <w:sz w:val="32"/>
        </w:rPr>
        <w:t xml:space="preserve"> HR- og</w:t>
      </w:r>
      <w:r>
        <w:rPr>
          <w:b/>
          <w:sz w:val="32"/>
        </w:rPr>
        <w:t xml:space="preserve"> arbejdsmiljø</w:t>
      </w:r>
      <w:r w:rsidR="00911325">
        <w:rPr>
          <w:b/>
          <w:sz w:val="32"/>
        </w:rPr>
        <w:t>-</w:t>
      </w:r>
      <w:r>
        <w:rPr>
          <w:b/>
          <w:sz w:val="32"/>
        </w:rPr>
        <w:t>professionelle</w:t>
      </w:r>
    </w:p>
    <w:p w:rsidR="003F4C63" w:rsidRDefault="003F4C63" w:rsidP="003F4C63"/>
    <w:p w:rsidR="008E2377" w:rsidRDefault="00385568" w:rsidP="00385568">
      <w:pPr>
        <w:jc w:val="center"/>
      </w:pPr>
      <w:r w:rsidRPr="00385568">
        <w:drawing>
          <wp:inline distT="0" distB="0" distL="0" distR="0">
            <wp:extent cx="4441213" cy="3762375"/>
            <wp:effectExtent l="171450" t="133350" r="359387" b="314325"/>
            <wp:docPr id="13" name="Billede 7" descr="C:\Users\Kontor\Documents\MARIANNE\Kunst, udstilling og salg\Annette - kor\2012-08-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tor\Documents\MARIANNE\Kunst, udstilling og salg\Annette - kor\2012-08-31 12.48.38.jpg"/>
                    <pic:cNvPicPr>
                      <a:picLocks noChangeAspect="1" noChangeArrowheads="1"/>
                    </pic:cNvPicPr>
                  </pic:nvPicPr>
                  <pic:blipFill>
                    <a:blip r:embed="rId8" cstate="print"/>
                    <a:srcRect/>
                    <a:stretch>
                      <a:fillRect/>
                    </a:stretch>
                  </pic:blipFill>
                  <pic:spPr bwMode="auto">
                    <a:xfrm>
                      <a:off x="0" y="0"/>
                      <a:ext cx="4441050" cy="3762237"/>
                    </a:xfrm>
                    <a:prstGeom prst="rect">
                      <a:avLst/>
                    </a:prstGeom>
                    <a:ln>
                      <a:noFill/>
                    </a:ln>
                    <a:effectLst>
                      <a:outerShdw blurRad="292100" dist="139700" dir="2700000" algn="tl" rotWithShape="0">
                        <a:srgbClr val="333333">
                          <a:alpha val="65000"/>
                        </a:srgbClr>
                      </a:outerShdw>
                    </a:effectLst>
                  </pic:spPr>
                </pic:pic>
              </a:graphicData>
            </a:graphic>
          </wp:inline>
        </w:drawing>
      </w:r>
    </w:p>
    <w:p w:rsidR="008E2377" w:rsidRDefault="008E2377" w:rsidP="003F4C63"/>
    <w:p w:rsidR="00A527FB" w:rsidRDefault="00A527FB" w:rsidP="003F4C63"/>
    <w:p w:rsidR="00AA0A29" w:rsidRDefault="00774C5F" w:rsidP="00774C5F">
      <w:pPr>
        <w:rPr>
          <w:b/>
          <w:sz w:val="28"/>
          <w:szCs w:val="28"/>
        </w:rPr>
        <w:sectPr w:rsidR="00AA0A29" w:rsidSect="00AA0A29">
          <w:headerReference w:type="default" r:id="rId9"/>
          <w:footerReference w:type="default" r:id="rId10"/>
          <w:type w:val="continuous"/>
          <w:pgSz w:w="11906" w:h="16838"/>
          <w:pgMar w:top="1701" w:right="1134" w:bottom="1701" w:left="1134" w:header="708" w:footer="708" w:gutter="0"/>
          <w:cols w:space="708"/>
          <w:docGrid w:linePitch="360"/>
        </w:sectPr>
      </w:pPr>
      <w:r>
        <w:rPr>
          <w:b/>
          <w:sz w:val="28"/>
          <w:szCs w:val="28"/>
        </w:rPr>
        <w:t xml:space="preserve">                          </w:t>
      </w:r>
    </w:p>
    <w:p w:rsidR="003F4C63" w:rsidRDefault="003F4C63">
      <w:pPr>
        <w:rPr>
          <w:b/>
          <w:sz w:val="28"/>
          <w:szCs w:val="28"/>
        </w:rPr>
      </w:pPr>
    </w:p>
    <w:p w:rsidR="002C1470" w:rsidRDefault="002C1470" w:rsidP="00462AE2">
      <w:pPr>
        <w:pStyle w:val="Titel"/>
        <w:rPr>
          <w:b/>
          <w:color w:val="auto"/>
          <w:sz w:val="40"/>
          <w:szCs w:val="28"/>
        </w:rPr>
        <w:sectPr w:rsidR="002C1470" w:rsidSect="00EF4B99">
          <w:type w:val="continuous"/>
          <w:pgSz w:w="11906" w:h="16838"/>
          <w:pgMar w:top="1701" w:right="1134" w:bottom="1701" w:left="1134" w:header="708" w:footer="708" w:gutter="0"/>
          <w:cols w:num="2" w:space="708"/>
          <w:docGrid w:linePitch="360"/>
        </w:sectPr>
      </w:pPr>
    </w:p>
    <w:p w:rsidR="00462AE2" w:rsidRPr="00B40777" w:rsidRDefault="00AA0A29" w:rsidP="00462AE2">
      <w:pPr>
        <w:pStyle w:val="Titel"/>
        <w:rPr>
          <w:b/>
          <w:color w:val="auto"/>
          <w:sz w:val="28"/>
          <w:szCs w:val="28"/>
        </w:rPr>
      </w:pPr>
      <w:r>
        <w:rPr>
          <w:b/>
          <w:color w:val="auto"/>
          <w:sz w:val="28"/>
          <w:szCs w:val="28"/>
        </w:rPr>
        <w:lastRenderedPageBreak/>
        <w:t>Et bedre arbejdsliv</w:t>
      </w:r>
      <w:r w:rsidR="001E20E5">
        <w:rPr>
          <w:b/>
          <w:color w:val="auto"/>
          <w:sz w:val="28"/>
          <w:szCs w:val="28"/>
        </w:rPr>
        <w:tab/>
      </w:r>
    </w:p>
    <w:p w:rsidR="00D53A90" w:rsidRPr="00385568" w:rsidRDefault="00306CF1" w:rsidP="003575C7">
      <w:pPr>
        <w:pStyle w:val="Overskrift2"/>
        <w:rPr>
          <w:color w:val="auto"/>
          <w:sz w:val="24"/>
        </w:rPr>
      </w:pPr>
      <w:r w:rsidRPr="00385568">
        <w:rPr>
          <w:color w:val="auto"/>
          <w:sz w:val="24"/>
        </w:rPr>
        <w:t>Oversigt over kurser</w:t>
      </w:r>
      <w:r w:rsidR="00FA1299" w:rsidRPr="00385568">
        <w:rPr>
          <w:color w:val="auto"/>
          <w:sz w:val="24"/>
        </w:rPr>
        <w:t xml:space="preserve"> og workshops</w:t>
      </w:r>
    </w:p>
    <w:p w:rsidR="00750063" w:rsidRPr="00687101" w:rsidRDefault="00750063" w:rsidP="002F7372">
      <w:pPr>
        <w:pStyle w:val="Overskrift2"/>
        <w:numPr>
          <w:ilvl w:val="0"/>
          <w:numId w:val="17"/>
        </w:numPr>
      </w:pPr>
      <w:r>
        <w:t>T</w:t>
      </w:r>
      <w:r w:rsidRPr="002E3E2E">
        <w:t xml:space="preserve">rivsel </w:t>
      </w:r>
      <w:r>
        <w:t xml:space="preserve">og arbejdspsykologi </w:t>
      </w:r>
      <w:r>
        <w:tab/>
      </w:r>
      <w:r>
        <w:tab/>
      </w:r>
      <w:r>
        <w:tab/>
        <w:t>side</w:t>
      </w:r>
      <w:r w:rsidR="00A527FB">
        <w:t xml:space="preserve"> 5</w:t>
      </w:r>
    </w:p>
    <w:p w:rsidR="00750063" w:rsidRDefault="00C11EF3" w:rsidP="00750063">
      <w:r>
        <w:t>Få mere viden om</w:t>
      </w:r>
      <w:r w:rsidR="00750063">
        <w:t xml:space="preserve"> de grundlæggende faktorer, som skaber trivsel og et godt psykisk arbejdsmiljø. Vi kommer igennem de områder, der har størst betydning for trivsel.</w:t>
      </w:r>
      <w:r w:rsidR="00A773D4">
        <w:t xml:space="preserve"> </w:t>
      </w:r>
      <w:r w:rsidR="00A773D4" w:rsidRPr="003A6687">
        <w:t>Få kastet lys over de forhold, der forebygger stress hos jer</w:t>
      </w:r>
      <w:r w:rsidR="00A773D4">
        <w:t>.</w:t>
      </w:r>
    </w:p>
    <w:p w:rsidR="007C2058" w:rsidRPr="000359AD" w:rsidRDefault="007C2058" w:rsidP="002F7372">
      <w:pPr>
        <w:pStyle w:val="Overskrift2"/>
        <w:numPr>
          <w:ilvl w:val="0"/>
          <w:numId w:val="17"/>
        </w:numPr>
        <w:rPr>
          <w:sz w:val="22"/>
        </w:rPr>
      </w:pPr>
      <w:r w:rsidRPr="000740DB">
        <w:t>På kanten af ubalance – tryk stop i tide</w:t>
      </w:r>
      <w:r>
        <w:t xml:space="preserve">  </w:t>
      </w:r>
      <w:r>
        <w:tab/>
      </w:r>
      <w:r>
        <w:tab/>
        <w:t xml:space="preserve">side </w:t>
      </w:r>
      <w:r w:rsidR="00A527FB">
        <w:t>6</w:t>
      </w:r>
      <w:r>
        <w:tab/>
      </w:r>
    </w:p>
    <w:p w:rsidR="007C2058" w:rsidRDefault="007C2058" w:rsidP="007C2058">
      <w:r w:rsidRPr="003A6687">
        <w:t xml:space="preserve">Om begyndende stress: Hvad, hvor, hvordan og hvorfor. Spot stress i tide, før den tager magten. Hvad er det bedste I kan gøre, hvis en </w:t>
      </w:r>
      <w:r w:rsidR="00BB159A">
        <w:t>kollega</w:t>
      </w:r>
      <w:r w:rsidRPr="003A6687">
        <w:t xml:space="preserve"> bliver syg af stress? Få svar på det.</w:t>
      </w:r>
    </w:p>
    <w:p w:rsidR="003E3C0F" w:rsidRPr="000359AD" w:rsidRDefault="003E3C0F" w:rsidP="002F7372">
      <w:pPr>
        <w:pStyle w:val="Overskrift2"/>
        <w:numPr>
          <w:ilvl w:val="0"/>
          <w:numId w:val="17"/>
        </w:numPr>
        <w:rPr>
          <w:sz w:val="22"/>
        </w:rPr>
      </w:pPr>
      <w:r>
        <w:t>Trivsel med trivselsundersøgelse</w:t>
      </w:r>
      <w:r w:rsidR="0010265C">
        <w:tab/>
      </w:r>
      <w:r w:rsidR="0010265C">
        <w:tab/>
      </w:r>
      <w:r w:rsidR="0010265C">
        <w:tab/>
        <w:t xml:space="preserve">side </w:t>
      </w:r>
      <w:r w:rsidR="00A527FB">
        <w:t>7</w:t>
      </w:r>
      <w:r>
        <w:tab/>
      </w:r>
      <w:r w:rsidRPr="000359AD">
        <w:rPr>
          <w:sz w:val="22"/>
        </w:rPr>
        <w:t xml:space="preserve"> </w:t>
      </w:r>
    </w:p>
    <w:p w:rsidR="003E3C0F" w:rsidRPr="007B2FE9" w:rsidRDefault="003E3C0F" w:rsidP="003E3C0F">
      <w:r w:rsidRPr="007B2FE9">
        <w:t>En workshop med fokus på</w:t>
      </w:r>
      <w:r w:rsidR="00AB473E" w:rsidRPr="007B2FE9">
        <w:t>,</w:t>
      </w:r>
      <w:r w:rsidRPr="007B2FE9">
        <w:t xml:space="preserve"> hvordan </w:t>
      </w:r>
      <w:r w:rsidR="00AA0A29" w:rsidRPr="007B2FE9">
        <w:t>I</w:t>
      </w:r>
      <w:r w:rsidRPr="007B2FE9">
        <w:t xml:space="preserve"> får brugt data fra trivselsundersøgelser proaktivt, dvs</w:t>
      </w:r>
      <w:r w:rsidR="00A239E0" w:rsidRPr="007B2FE9">
        <w:t>.</w:t>
      </w:r>
      <w:r w:rsidRPr="007B2FE9">
        <w:t xml:space="preserve"> hvordan</w:t>
      </w:r>
      <w:r w:rsidR="00AA0A29" w:rsidRPr="007B2FE9">
        <w:t xml:space="preserve"> jeres</w:t>
      </w:r>
      <w:r w:rsidRPr="007B2FE9">
        <w:t xml:space="preserve"> afdelinge</w:t>
      </w:r>
      <w:r w:rsidR="00AA0A29" w:rsidRPr="007B2FE9">
        <w:t>r</w:t>
      </w:r>
      <w:r w:rsidRPr="007B2FE9">
        <w:t xml:space="preserve"> kommer fra kortlægning til handling og mere trivsel.</w:t>
      </w:r>
    </w:p>
    <w:p w:rsidR="00F54705" w:rsidRDefault="00F54705" w:rsidP="002F7372">
      <w:pPr>
        <w:pStyle w:val="Overskrift2"/>
        <w:numPr>
          <w:ilvl w:val="0"/>
          <w:numId w:val="17"/>
        </w:numPr>
      </w:pPr>
      <w:r>
        <w:t>Når forandringer stresser</w:t>
      </w:r>
      <w:r>
        <w:tab/>
      </w:r>
      <w:r>
        <w:tab/>
      </w:r>
      <w:r>
        <w:tab/>
      </w:r>
      <w:r>
        <w:tab/>
        <w:t xml:space="preserve">side </w:t>
      </w:r>
      <w:r w:rsidR="00A527FB">
        <w:t>8</w:t>
      </w:r>
    </w:p>
    <w:p w:rsidR="00F54705" w:rsidRDefault="00F54705" w:rsidP="00F54705">
      <w:r>
        <w:t xml:space="preserve">Forstå psykologien bag modstandsreaktioner i forbindelse med forandringer på arbejdspladsen. Få mere viden og værktøjer til at gøre forandringerne til en fælles lærerig og udviklende proces mod noget bedre. </w:t>
      </w:r>
    </w:p>
    <w:p w:rsidR="00750063" w:rsidRDefault="00750063" w:rsidP="002F7372">
      <w:pPr>
        <w:pStyle w:val="Overskrift2"/>
        <w:numPr>
          <w:ilvl w:val="0"/>
          <w:numId w:val="17"/>
        </w:numPr>
        <w:rPr>
          <w:sz w:val="24"/>
        </w:rPr>
      </w:pPr>
      <w:r>
        <w:t>For meget af det gode - p</w:t>
      </w:r>
      <w:r w:rsidRPr="004B3F8F">
        <w:rPr>
          <w:sz w:val="24"/>
        </w:rPr>
        <w:t xml:space="preserve">aradokser i </w:t>
      </w:r>
      <w:proofErr w:type="spellStart"/>
      <w:r w:rsidRPr="004B3F8F">
        <w:rPr>
          <w:sz w:val="24"/>
        </w:rPr>
        <w:t>videnarbejdet</w:t>
      </w:r>
      <w:proofErr w:type="spellEnd"/>
      <w:r>
        <w:rPr>
          <w:sz w:val="24"/>
        </w:rPr>
        <w:tab/>
        <w:t xml:space="preserve"> </w:t>
      </w:r>
      <w:r>
        <w:t>side</w:t>
      </w:r>
      <w:r w:rsidR="00A527FB">
        <w:t xml:space="preserve"> 9</w:t>
      </w:r>
    </w:p>
    <w:p w:rsidR="00750063" w:rsidRDefault="00750063" w:rsidP="00750063">
      <w:r>
        <w:t xml:space="preserve">Dette kursus går tæt på </w:t>
      </w:r>
      <w:proofErr w:type="spellStart"/>
      <w:r>
        <w:t>videnarbejdet</w:t>
      </w:r>
      <w:proofErr w:type="spellEnd"/>
      <w:r>
        <w:t xml:space="preserve"> og selvledelse. Det handler om de stressfælder, der ligger gemt i de</w:t>
      </w:r>
      <w:r w:rsidR="00BB159A">
        <w:t>t</w:t>
      </w:r>
      <w:r>
        <w:t xml:space="preserve"> moderne indflydelsesrige og udviklende arbejde</w:t>
      </w:r>
      <w:r w:rsidR="00BB159A">
        <w:t>.</w:t>
      </w:r>
    </w:p>
    <w:p w:rsidR="00002B56" w:rsidRDefault="00002B56" w:rsidP="002F7372">
      <w:pPr>
        <w:pStyle w:val="Overskrift2"/>
        <w:numPr>
          <w:ilvl w:val="0"/>
          <w:numId w:val="17"/>
        </w:numPr>
      </w:pPr>
      <w:r>
        <w:t xml:space="preserve">Den svære samtale med den stressramte </w:t>
      </w:r>
      <w:r>
        <w:tab/>
      </w:r>
      <w:r>
        <w:tab/>
      </w:r>
      <w:r w:rsidR="00A527FB">
        <w:t xml:space="preserve"> </w:t>
      </w:r>
      <w:r>
        <w:t>side</w:t>
      </w:r>
      <w:r w:rsidR="00A527FB">
        <w:t xml:space="preserve"> 10</w:t>
      </w:r>
    </w:p>
    <w:p w:rsidR="00002B56" w:rsidRDefault="00002B56" w:rsidP="00002B56">
      <w:r>
        <w:rPr>
          <w:szCs w:val="24"/>
        </w:rPr>
        <w:t>Her tilbydes e</w:t>
      </w:r>
      <w:r w:rsidRPr="002C7D1B">
        <w:rPr>
          <w:szCs w:val="24"/>
        </w:rPr>
        <w:t xml:space="preserve">n kursusdag for </w:t>
      </w:r>
      <w:r w:rsidR="007B2FE9">
        <w:rPr>
          <w:szCs w:val="24"/>
        </w:rPr>
        <w:t>dig</w:t>
      </w:r>
      <w:r>
        <w:rPr>
          <w:szCs w:val="24"/>
        </w:rPr>
        <w:t>,</w:t>
      </w:r>
      <w:r w:rsidRPr="002C7D1B">
        <w:rPr>
          <w:szCs w:val="24"/>
        </w:rPr>
        <w:t xml:space="preserve"> som gerne vil have mere ud af sine samtaler med </w:t>
      </w:r>
      <w:r>
        <w:rPr>
          <w:szCs w:val="24"/>
        </w:rPr>
        <w:t xml:space="preserve">stressramte </w:t>
      </w:r>
      <w:r w:rsidR="007B2FE9">
        <w:rPr>
          <w:szCs w:val="24"/>
        </w:rPr>
        <w:t>kollega</w:t>
      </w:r>
      <w:r w:rsidRPr="002C7D1B">
        <w:rPr>
          <w:szCs w:val="24"/>
        </w:rPr>
        <w:t xml:space="preserve">. </w:t>
      </w:r>
      <w:r w:rsidR="00BB159A">
        <w:rPr>
          <w:szCs w:val="24"/>
        </w:rPr>
        <w:t>Er</w:t>
      </w:r>
      <w:r w:rsidRPr="002C7D1B">
        <w:rPr>
          <w:szCs w:val="24"/>
        </w:rPr>
        <w:t xml:space="preserve"> du i stand til at skabe tillid, kan du komme igennem med dine budskaber</w:t>
      </w:r>
      <w:r w:rsidR="007B2FE9">
        <w:rPr>
          <w:szCs w:val="24"/>
        </w:rPr>
        <w:t xml:space="preserve"> og din støtte.</w:t>
      </w:r>
    </w:p>
    <w:p w:rsidR="00F54705" w:rsidRDefault="00F54705" w:rsidP="002F7372">
      <w:pPr>
        <w:pStyle w:val="Overskrift2"/>
        <w:numPr>
          <w:ilvl w:val="0"/>
          <w:numId w:val="17"/>
        </w:numPr>
      </w:pPr>
      <w:r>
        <w:t>Tag hånd om din stress og øg</w:t>
      </w:r>
      <w:r w:rsidR="007B2FE9">
        <w:t xml:space="preserve"> din</w:t>
      </w:r>
      <w:r>
        <w:t xml:space="preserve"> stressrobusthed</w:t>
      </w:r>
      <w:r>
        <w:tab/>
        <w:t xml:space="preserve">side </w:t>
      </w:r>
      <w:r w:rsidR="00A527FB">
        <w:t>11</w:t>
      </w:r>
    </w:p>
    <w:p w:rsidR="00F54705" w:rsidRDefault="00F54705" w:rsidP="00F54705">
      <w:pPr>
        <w:rPr>
          <w:color w:val="000000" w:themeColor="text1"/>
        </w:rPr>
      </w:pPr>
      <w:r w:rsidRPr="000F477F">
        <w:rPr>
          <w:color w:val="000000" w:themeColor="text1"/>
        </w:rPr>
        <w:t>Stressh</w:t>
      </w:r>
      <w:r w:rsidRPr="000F477F">
        <w:rPr>
          <w:rFonts w:hint="cs"/>
          <w:color w:val="000000" w:themeColor="text1"/>
        </w:rPr>
        <w:t>å</w:t>
      </w:r>
      <w:r w:rsidRPr="000F477F">
        <w:rPr>
          <w:color w:val="000000" w:themeColor="text1"/>
        </w:rPr>
        <w:t xml:space="preserve">ndtering handler om valg, principper og </w:t>
      </w:r>
      <w:r w:rsidRPr="000F477F">
        <w:rPr>
          <w:rFonts w:hint="cs"/>
          <w:color w:val="000000" w:themeColor="text1"/>
        </w:rPr>
        <w:t>æ</w:t>
      </w:r>
      <w:r w:rsidRPr="000F477F">
        <w:rPr>
          <w:color w:val="000000" w:themeColor="text1"/>
        </w:rPr>
        <w:t>ndret adf</w:t>
      </w:r>
      <w:r w:rsidRPr="000F477F">
        <w:rPr>
          <w:rFonts w:hint="cs"/>
          <w:color w:val="000000" w:themeColor="text1"/>
        </w:rPr>
        <w:t>æ</w:t>
      </w:r>
      <w:r w:rsidRPr="000F477F">
        <w:rPr>
          <w:color w:val="000000" w:themeColor="text1"/>
        </w:rPr>
        <w:t>rd.  At tage personligt h</w:t>
      </w:r>
      <w:r w:rsidRPr="000F477F">
        <w:rPr>
          <w:rFonts w:hint="cs"/>
          <w:color w:val="000000" w:themeColor="text1"/>
        </w:rPr>
        <w:t>å</w:t>
      </w:r>
      <w:r w:rsidRPr="000F477F">
        <w:rPr>
          <w:color w:val="000000" w:themeColor="text1"/>
        </w:rPr>
        <w:t xml:space="preserve">nd om stress handler om forandringer, vedholdenhed og </w:t>
      </w:r>
      <w:r w:rsidRPr="000F477F">
        <w:rPr>
          <w:rFonts w:hint="cs"/>
          <w:color w:val="000000" w:themeColor="text1"/>
        </w:rPr>
        <w:t>æ</w:t>
      </w:r>
      <w:r w:rsidRPr="000F477F">
        <w:rPr>
          <w:color w:val="000000" w:themeColor="text1"/>
        </w:rPr>
        <w:t>ndring i tanker og adf</w:t>
      </w:r>
      <w:r w:rsidRPr="000F477F">
        <w:rPr>
          <w:rFonts w:hint="cs"/>
          <w:color w:val="000000" w:themeColor="text1"/>
        </w:rPr>
        <w:t>æ</w:t>
      </w:r>
      <w:r w:rsidRPr="000F477F">
        <w:rPr>
          <w:color w:val="000000" w:themeColor="text1"/>
        </w:rPr>
        <w:t xml:space="preserve">rd. </w:t>
      </w:r>
    </w:p>
    <w:p w:rsidR="00D53A90" w:rsidRPr="003E3C0F" w:rsidRDefault="00D53A90" w:rsidP="002F7372">
      <w:pPr>
        <w:pStyle w:val="Overskrift2"/>
        <w:numPr>
          <w:ilvl w:val="0"/>
          <w:numId w:val="17"/>
        </w:numPr>
      </w:pPr>
      <w:r w:rsidRPr="003E3C0F">
        <w:t>Din arbejdsdag – trivsel og engagement</w:t>
      </w:r>
      <w:r w:rsidR="0010265C">
        <w:tab/>
      </w:r>
      <w:r w:rsidR="0010265C">
        <w:tab/>
        <w:t xml:space="preserve">side </w:t>
      </w:r>
      <w:r w:rsidR="00A527FB">
        <w:t>12</w:t>
      </w:r>
      <w:r w:rsidRPr="003E3C0F">
        <w:tab/>
        <w:t xml:space="preserve"> </w:t>
      </w:r>
    </w:p>
    <w:p w:rsidR="00D53A90" w:rsidRPr="003E3C0F" w:rsidRDefault="00D53A90" w:rsidP="00D53A90">
      <w:r w:rsidRPr="003E3C0F">
        <w:t>Workshoppen</w:t>
      </w:r>
      <w:r w:rsidR="007B2FE9">
        <w:t>/foredraget</w:t>
      </w:r>
      <w:r w:rsidRPr="003E3C0F">
        <w:t xml:space="preserve"> er til </w:t>
      </w:r>
      <w:r w:rsidR="003E3C0F">
        <w:t>jer</w:t>
      </w:r>
      <w:r w:rsidRPr="003E3C0F">
        <w:t>, som gerne vil dyrke arbejdsglæden, og som trænger til en mental saltvandsindsprøjtning i en travl hverdag</w:t>
      </w:r>
      <w:r w:rsidR="003E3C0F" w:rsidRPr="003E3C0F">
        <w:t>.</w:t>
      </w:r>
    </w:p>
    <w:p w:rsidR="0015090D" w:rsidRPr="003E3C0F" w:rsidRDefault="003B3D27" w:rsidP="002F7372">
      <w:pPr>
        <w:pStyle w:val="Overskrift2"/>
        <w:numPr>
          <w:ilvl w:val="0"/>
          <w:numId w:val="17"/>
        </w:numPr>
      </w:pPr>
      <w:proofErr w:type="spellStart"/>
      <w:r>
        <w:lastRenderedPageBreak/>
        <w:t>B</w:t>
      </w:r>
      <w:r w:rsidR="0015090D" w:rsidRPr="003E3C0F">
        <w:t>egejstring-belastning</w:t>
      </w:r>
      <w:proofErr w:type="spellEnd"/>
      <w:r w:rsidR="0015090D" w:rsidRPr="003E3C0F">
        <w:t xml:space="preserve"> i arbejde</w:t>
      </w:r>
      <w:r w:rsidR="003F5D98">
        <w:t>t</w:t>
      </w:r>
      <w:r w:rsidR="0010265C">
        <w:tab/>
      </w:r>
      <w:r w:rsidR="0010265C">
        <w:tab/>
      </w:r>
      <w:r w:rsidR="003F5D98">
        <w:tab/>
      </w:r>
      <w:r w:rsidR="0010265C">
        <w:t xml:space="preserve">side </w:t>
      </w:r>
      <w:r w:rsidR="00A527FB">
        <w:t>13</w:t>
      </w:r>
      <w:r w:rsidR="00F74F90" w:rsidRPr="003E3C0F">
        <w:tab/>
      </w:r>
    </w:p>
    <w:p w:rsidR="007C2058" w:rsidRDefault="003E3C0F" w:rsidP="00F21979">
      <w:r>
        <w:t xml:space="preserve">Workshop for hele afdelingen: </w:t>
      </w:r>
      <w:r w:rsidR="00474B1F" w:rsidRPr="003E3C0F">
        <w:t>Væ</w:t>
      </w:r>
      <w:r w:rsidR="00E444C2" w:rsidRPr="003E3C0F">
        <w:t>rdsæt det, der fungerer</w:t>
      </w:r>
      <w:r w:rsidR="00F9437D">
        <w:t>,</w:t>
      </w:r>
      <w:r w:rsidR="00E444C2" w:rsidRPr="003E3C0F">
        <w:t xml:space="preserve"> og sæt</w:t>
      </w:r>
      <w:r w:rsidR="00474B1F" w:rsidRPr="003E3C0F">
        <w:t xml:space="preserve"> ord på det, der irriterer. </w:t>
      </w:r>
      <w:r w:rsidR="00703B29" w:rsidRPr="003E3C0F">
        <w:t>L</w:t>
      </w:r>
      <w:r w:rsidR="0021092A" w:rsidRPr="003E3C0F">
        <w:t xml:space="preserve">ederen </w:t>
      </w:r>
      <w:r w:rsidR="00703B29" w:rsidRPr="003E3C0F">
        <w:t xml:space="preserve">og </w:t>
      </w:r>
      <w:r w:rsidR="003F5948" w:rsidRPr="003E3C0F">
        <w:t>arbejds</w:t>
      </w:r>
      <w:r w:rsidR="0021092A" w:rsidRPr="003E3C0F">
        <w:t>gruppen</w:t>
      </w:r>
      <w:r w:rsidR="003F5948" w:rsidRPr="003E3C0F">
        <w:t>/</w:t>
      </w:r>
      <w:r w:rsidR="0021092A" w:rsidRPr="003E3C0F">
        <w:t>afdeling</w:t>
      </w:r>
      <w:r w:rsidR="003F5948" w:rsidRPr="003E3C0F">
        <w:t>en</w:t>
      </w:r>
      <w:r w:rsidR="00703B29" w:rsidRPr="003E3C0F">
        <w:t xml:space="preserve"> vil</w:t>
      </w:r>
      <w:r w:rsidR="0021092A" w:rsidRPr="003E3C0F">
        <w:t xml:space="preserve"> </w:t>
      </w:r>
      <w:r w:rsidR="00B1652B" w:rsidRPr="003E3C0F">
        <w:t>få ny</w:t>
      </w:r>
      <w:r w:rsidR="0021092A" w:rsidRPr="003E3C0F">
        <w:t xml:space="preserve"> viden om, hvad der motiverer hver enkel</w:t>
      </w:r>
      <w:r w:rsidR="00E444C2" w:rsidRPr="003E3C0F">
        <w:t>,</w:t>
      </w:r>
      <w:r w:rsidR="00B1652B" w:rsidRPr="003E3C0F">
        <w:t xml:space="preserve"> og</w:t>
      </w:r>
      <w:r w:rsidR="00703B29" w:rsidRPr="003E3C0F">
        <w:t xml:space="preserve"> hvad der</w:t>
      </w:r>
      <w:r w:rsidR="00B1652B" w:rsidRPr="003E3C0F">
        <w:t xml:space="preserve"> skaber trivsel</w:t>
      </w:r>
      <w:r w:rsidR="00703B29" w:rsidRPr="003E3C0F">
        <w:t xml:space="preserve"> i afdelingen som helhed</w:t>
      </w:r>
      <w:r w:rsidRPr="003E3C0F">
        <w:t>.</w:t>
      </w:r>
    </w:p>
    <w:p w:rsidR="00A527FB" w:rsidRPr="00CE69CB" w:rsidRDefault="00A527FB" w:rsidP="002F7372">
      <w:pPr>
        <w:pStyle w:val="Overskrift2"/>
        <w:numPr>
          <w:ilvl w:val="0"/>
          <w:numId w:val="17"/>
        </w:numPr>
      </w:pPr>
      <w:r w:rsidRPr="00CE69CB">
        <w:t xml:space="preserve">Fra pligtsamtaler til tillidsdialoger </w:t>
      </w:r>
      <w:r>
        <w:tab/>
      </w:r>
      <w:r>
        <w:tab/>
      </w:r>
      <w:r w:rsidRPr="00CE69CB">
        <w:t xml:space="preserve"> </w:t>
      </w:r>
      <w:r>
        <w:t>side</w:t>
      </w:r>
      <w:r w:rsidRPr="00CE69CB">
        <w:t xml:space="preserve"> </w:t>
      </w:r>
      <w:r>
        <w:t>14</w:t>
      </w:r>
      <w:r w:rsidRPr="00CE69CB">
        <w:t xml:space="preserve">   </w:t>
      </w:r>
    </w:p>
    <w:p w:rsidR="005D5CCC" w:rsidRDefault="00A527FB" w:rsidP="00A527FB">
      <w:r w:rsidRPr="000740DB">
        <w:rPr>
          <w:szCs w:val="24"/>
        </w:rPr>
        <w:t xml:space="preserve">En kursusdag for </w:t>
      </w:r>
      <w:r>
        <w:rPr>
          <w:szCs w:val="24"/>
        </w:rPr>
        <w:t>dig, som gerne vil have mere ud af dine samtaler med ledere og kollegaer. Kommunikation og personlig gennemslagskraft hænger snævert sammen med evnen til at skabe tillid</w:t>
      </w:r>
      <w:r w:rsidR="00A773D4">
        <w:rPr>
          <w:szCs w:val="24"/>
        </w:rPr>
        <w:t>.</w:t>
      </w:r>
    </w:p>
    <w:p w:rsidR="005D5CCC" w:rsidRDefault="005D5CCC"/>
    <w:p w:rsidR="00A527FB" w:rsidRDefault="00A527FB"/>
    <w:p w:rsidR="00A527FB" w:rsidRDefault="00A527FB"/>
    <w:p w:rsidR="00A527FB" w:rsidRDefault="00A527FB"/>
    <w:p w:rsidR="00A527FB" w:rsidRDefault="00A527FB"/>
    <w:p w:rsidR="005D5CCC" w:rsidRPr="005D5CCC" w:rsidRDefault="005D5CCC" w:rsidP="00963417">
      <w:pPr>
        <w:pStyle w:val="Overskrift1"/>
      </w:pPr>
      <w:r w:rsidRPr="005D5CCC">
        <w:t>Hvem er jeg?</w:t>
      </w:r>
    </w:p>
    <w:p w:rsidR="005D5CCC" w:rsidRPr="000740DB" w:rsidRDefault="005D5CCC" w:rsidP="005D5CCC">
      <w:pPr>
        <w:rPr>
          <w:sz w:val="24"/>
          <w:szCs w:val="24"/>
        </w:rPr>
      </w:pPr>
      <w:r w:rsidRPr="000740DB">
        <w:rPr>
          <w:sz w:val="24"/>
          <w:szCs w:val="24"/>
        </w:rPr>
        <w:t xml:space="preserve">Jeg er erhvervspsykolog, coach og forfatter, og jeg har firmaet </w:t>
      </w:r>
      <w:proofErr w:type="spellStart"/>
      <w:r w:rsidRPr="000740DB">
        <w:rPr>
          <w:sz w:val="24"/>
          <w:szCs w:val="24"/>
        </w:rPr>
        <w:t>ProcesConsult</w:t>
      </w:r>
      <w:proofErr w:type="spellEnd"/>
      <w:r w:rsidRPr="000740DB">
        <w:rPr>
          <w:sz w:val="24"/>
          <w:szCs w:val="24"/>
        </w:rPr>
        <w:t>, som udbyder forskellige ydelser inden for erhvervspsykologien.</w:t>
      </w:r>
      <w:r>
        <w:rPr>
          <w:sz w:val="24"/>
          <w:szCs w:val="24"/>
        </w:rPr>
        <w:t xml:space="preserve"> Mit speciale er leder- og medarbejderudvikling med trivsel som omdrejningspunkt. Læs mere på mit site: </w:t>
      </w:r>
      <w:hyperlink r:id="rId11" w:history="1">
        <w:r w:rsidRPr="007B550D">
          <w:rPr>
            <w:rStyle w:val="Hyperlink"/>
            <w:sz w:val="24"/>
            <w:szCs w:val="24"/>
          </w:rPr>
          <w:t>www.procesconsult.dk</w:t>
        </w:r>
      </w:hyperlink>
    </w:p>
    <w:p w:rsidR="005D5CCC" w:rsidRPr="000740DB" w:rsidRDefault="005D5CCC" w:rsidP="005D5CCC">
      <w:pPr>
        <w:rPr>
          <w:color w:val="244061" w:themeColor="accent1" w:themeShade="80"/>
        </w:rPr>
      </w:pPr>
    </w:p>
    <w:p w:rsidR="00997AB6" w:rsidRDefault="00997AB6" w:rsidP="005D5CCC">
      <w:pPr>
        <w:rPr>
          <w:rFonts w:cs="Humanist521BT-Italic"/>
          <w:b/>
          <w:iCs/>
          <w:sz w:val="24"/>
          <w:szCs w:val="24"/>
        </w:rPr>
        <w:sectPr w:rsidR="00997AB6" w:rsidSect="002C1470">
          <w:headerReference w:type="default" r:id="rId12"/>
          <w:footerReference w:type="default" r:id="rId13"/>
          <w:type w:val="continuous"/>
          <w:pgSz w:w="11906" w:h="16838"/>
          <w:pgMar w:top="1701" w:right="1134" w:bottom="1701" w:left="1134" w:header="708" w:footer="708" w:gutter="0"/>
          <w:cols w:space="708"/>
          <w:docGrid w:linePitch="360"/>
        </w:sectPr>
      </w:pPr>
    </w:p>
    <w:p w:rsidR="005D5CCC" w:rsidRPr="00997AB6" w:rsidRDefault="005D5CCC" w:rsidP="005D5CCC">
      <w:pPr>
        <w:rPr>
          <w:rFonts w:cs="Humanist521BT-Italic"/>
          <w:b/>
          <w:iCs/>
          <w:sz w:val="24"/>
          <w:szCs w:val="24"/>
        </w:rPr>
      </w:pPr>
      <w:r w:rsidRPr="00997AB6">
        <w:rPr>
          <w:rFonts w:cs="Humanist521BT-Italic"/>
          <w:b/>
          <w:iCs/>
          <w:sz w:val="24"/>
          <w:szCs w:val="24"/>
        </w:rPr>
        <w:lastRenderedPageBreak/>
        <w:t>Kontakt mig for yderligere oplysninger:</w:t>
      </w:r>
      <w:r w:rsidR="00997AB6" w:rsidRPr="00997AB6">
        <w:rPr>
          <w:rFonts w:cs="Humanist521BT-Italic"/>
          <w:b/>
          <w:iCs/>
          <w:sz w:val="24"/>
          <w:szCs w:val="24"/>
        </w:rPr>
        <w:tab/>
      </w:r>
    </w:p>
    <w:p w:rsidR="005D5CCC" w:rsidRPr="00997AB6" w:rsidRDefault="005D5CCC" w:rsidP="005D5CCC">
      <w:pPr>
        <w:rPr>
          <w:b/>
          <w:sz w:val="24"/>
          <w:szCs w:val="24"/>
        </w:rPr>
      </w:pPr>
    </w:p>
    <w:p w:rsidR="005D5CCC" w:rsidRPr="00997AB6" w:rsidRDefault="005D5CCC" w:rsidP="005D5CCC">
      <w:pPr>
        <w:rPr>
          <w:b/>
          <w:sz w:val="24"/>
          <w:szCs w:val="24"/>
          <w:lang w:val="en-US"/>
        </w:rPr>
      </w:pPr>
      <w:r w:rsidRPr="00997AB6">
        <w:rPr>
          <w:b/>
          <w:sz w:val="24"/>
          <w:szCs w:val="24"/>
        </w:rPr>
        <w:t>Marianne Boje Andersen</w:t>
      </w:r>
      <w:r w:rsidR="00997AB6" w:rsidRPr="00997AB6">
        <w:rPr>
          <w:b/>
          <w:sz w:val="24"/>
          <w:szCs w:val="24"/>
        </w:rPr>
        <w:t xml:space="preserve">, Cand. </w:t>
      </w:r>
      <w:r w:rsidR="00997AB6" w:rsidRPr="00997AB6">
        <w:rPr>
          <w:b/>
          <w:sz w:val="24"/>
          <w:szCs w:val="24"/>
          <w:lang w:val="en-US"/>
        </w:rPr>
        <w:t>Psych.</w:t>
      </w:r>
    </w:p>
    <w:p w:rsidR="005D5CCC" w:rsidRPr="00997AB6" w:rsidRDefault="000711AE" w:rsidP="005D5CCC">
      <w:pPr>
        <w:rPr>
          <w:b/>
          <w:sz w:val="28"/>
          <w:szCs w:val="28"/>
          <w:lang w:val="en-US"/>
        </w:rPr>
      </w:pPr>
      <w:hyperlink r:id="rId14" w:history="1">
        <w:r w:rsidR="005D5CCC" w:rsidRPr="00997AB6">
          <w:rPr>
            <w:rStyle w:val="Hyperlink"/>
            <w:b/>
            <w:sz w:val="28"/>
            <w:szCs w:val="28"/>
            <w:lang w:val="en-US"/>
          </w:rPr>
          <w:t>www.procesconsult.dk</w:t>
        </w:r>
      </w:hyperlink>
    </w:p>
    <w:p w:rsidR="005D5CCC" w:rsidRPr="00997AB6" w:rsidRDefault="005D5CCC" w:rsidP="005D5CCC">
      <w:r w:rsidRPr="00997AB6">
        <w:rPr>
          <w:b/>
        </w:rPr>
        <w:t xml:space="preserve">mail: </w:t>
      </w:r>
      <w:hyperlink r:id="rId15" w:history="1">
        <w:r w:rsidRPr="00997AB6">
          <w:rPr>
            <w:rStyle w:val="Hyperlink"/>
            <w:b/>
            <w:color w:val="auto"/>
          </w:rPr>
          <w:t>s85@mail.tele.dk</w:t>
        </w:r>
      </w:hyperlink>
      <w:r w:rsidRPr="00997AB6">
        <w:rPr>
          <w:b/>
        </w:rPr>
        <w:t xml:space="preserve">  </w:t>
      </w:r>
    </w:p>
    <w:p w:rsidR="00997AB6" w:rsidRPr="00997AB6" w:rsidRDefault="005D5CCC">
      <w:pPr>
        <w:rPr>
          <w:b/>
          <w:sz w:val="24"/>
          <w:szCs w:val="24"/>
        </w:rPr>
      </w:pPr>
      <w:r w:rsidRPr="00997AB6">
        <w:rPr>
          <w:b/>
          <w:sz w:val="24"/>
          <w:szCs w:val="24"/>
        </w:rPr>
        <w:t xml:space="preserve">Mobil: 40 85 75 06    </w:t>
      </w:r>
    </w:p>
    <w:p w:rsidR="007C2058" w:rsidRDefault="00997AB6">
      <w:r w:rsidRPr="00997AB6">
        <w:rPr>
          <w:b/>
          <w:sz w:val="24"/>
          <w:szCs w:val="24"/>
        </w:rPr>
        <w:lastRenderedPageBreak/>
        <w:drawing>
          <wp:inline distT="0" distB="0" distL="0" distR="0">
            <wp:extent cx="1952625" cy="2817235"/>
            <wp:effectExtent l="19050" t="0" r="9525" b="0"/>
            <wp:docPr id="16" name="Billede 1" descr="C:\Users\Kontor\Pictures\Manual til det bedre a.-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Pictures\Manual til det bedre a.-liv.jpg"/>
                    <pic:cNvPicPr>
                      <a:picLocks noChangeAspect="1" noChangeArrowheads="1"/>
                    </pic:cNvPicPr>
                  </pic:nvPicPr>
                  <pic:blipFill>
                    <a:blip r:embed="rId16" cstate="print"/>
                    <a:srcRect/>
                    <a:stretch>
                      <a:fillRect/>
                    </a:stretch>
                  </pic:blipFill>
                  <pic:spPr bwMode="auto">
                    <a:xfrm>
                      <a:off x="0" y="0"/>
                      <a:ext cx="1963957" cy="2833585"/>
                    </a:xfrm>
                    <a:prstGeom prst="rect">
                      <a:avLst/>
                    </a:prstGeom>
                    <a:noFill/>
                    <a:ln w="9525">
                      <a:noFill/>
                      <a:miter lim="800000"/>
                      <a:headEnd/>
                      <a:tailEnd/>
                    </a:ln>
                  </pic:spPr>
                </pic:pic>
              </a:graphicData>
            </a:graphic>
          </wp:inline>
        </w:drawing>
      </w:r>
      <w:r w:rsidR="007C2058">
        <w:br w:type="page"/>
      </w:r>
    </w:p>
    <w:p w:rsidR="00997AB6" w:rsidRDefault="00997AB6" w:rsidP="00F21979">
      <w:pPr>
        <w:sectPr w:rsidR="00997AB6" w:rsidSect="00997AB6">
          <w:type w:val="continuous"/>
          <w:pgSz w:w="11906" w:h="16838"/>
          <w:pgMar w:top="1701" w:right="1134" w:bottom="1701" w:left="1134" w:header="708" w:footer="708" w:gutter="0"/>
          <w:cols w:num="2" w:space="708"/>
          <w:docGrid w:linePitch="360"/>
        </w:sectPr>
      </w:pPr>
    </w:p>
    <w:p w:rsidR="00F21979" w:rsidRPr="003E3C0F" w:rsidRDefault="00F21979" w:rsidP="00F21979"/>
    <w:p w:rsidR="003E3C0F" w:rsidRDefault="00045A4F" w:rsidP="00045A4F">
      <w:pPr>
        <w:pStyle w:val="Overskrift2"/>
      </w:pPr>
      <w:r>
        <w:t>Fleksibl</w:t>
      </w:r>
      <w:r w:rsidR="00722245">
        <w:t>e</w:t>
      </w:r>
      <w:r>
        <w:t>, p</w:t>
      </w:r>
      <w:r w:rsidR="003E3C0F">
        <w:t>raksisnær</w:t>
      </w:r>
      <w:r w:rsidR="00722245">
        <w:t>e</w:t>
      </w:r>
      <w:r w:rsidR="003E3C0F">
        <w:t xml:space="preserve"> og problemløsende</w:t>
      </w:r>
      <w:r w:rsidR="00722245">
        <w:t xml:space="preserve"> kurser og workshops</w:t>
      </w:r>
    </w:p>
    <w:p w:rsidR="004169F9" w:rsidRDefault="004169F9" w:rsidP="004169F9">
      <w:r>
        <w:t>Dette katalog er en markedsplads over</w:t>
      </w:r>
      <w:r w:rsidR="002A3FB7">
        <w:t xml:space="preserve"> virksomhedsinterne</w:t>
      </w:r>
      <w:r>
        <w:t xml:space="preserve"> kurser af 1-2 dags varighed.</w:t>
      </w:r>
      <w:r w:rsidR="00045A4F">
        <w:t xml:space="preserve"> D</w:t>
      </w:r>
      <w:r>
        <w:t>e enkelte dage kan skræddersys til jeres behov</w:t>
      </w:r>
      <w:r w:rsidR="00045A4F">
        <w:t>, både i indhold og længde.</w:t>
      </w:r>
      <w:r>
        <w:t xml:space="preserve"> En del af kurserne vil med fordel kunne strække sig over 2 dage</w:t>
      </w:r>
      <w:r w:rsidR="00045A4F">
        <w:t>,</w:t>
      </w:r>
      <w:r>
        <w:t xml:space="preserve"> så der bliver tid til øvelse og refleksion i grupper.</w:t>
      </w:r>
    </w:p>
    <w:p w:rsidR="004169F9" w:rsidRDefault="004169F9" w:rsidP="004169F9">
      <w:r>
        <w:t xml:space="preserve">Målgruppen er </w:t>
      </w:r>
      <w:r w:rsidR="008D45A3">
        <w:t>arbejdsmiljø</w:t>
      </w:r>
      <w:r>
        <w:t>ledere</w:t>
      </w:r>
      <w:r w:rsidR="008D45A3">
        <w:t>,</w:t>
      </w:r>
      <w:r>
        <w:t xml:space="preserve"> </w:t>
      </w:r>
      <w:r w:rsidR="008D45A3">
        <w:t>tillidsvalgte</w:t>
      </w:r>
      <w:r w:rsidR="00963417">
        <w:t>,</w:t>
      </w:r>
      <w:r w:rsidR="008D45A3">
        <w:t xml:space="preserve"> arbejdsmiljørepræsentanter</w:t>
      </w:r>
      <w:r w:rsidR="004A6079">
        <w:t xml:space="preserve">, </w:t>
      </w:r>
      <w:proofErr w:type="spellStart"/>
      <w:r w:rsidR="004A6079">
        <w:t>HR-konsulenter</w:t>
      </w:r>
      <w:proofErr w:type="spellEnd"/>
      <w:r w:rsidR="004A6079">
        <w:t xml:space="preserve"> og lign.</w:t>
      </w:r>
      <w:r w:rsidR="008D45A3">
        <w:t xml:space="preserve"> </w:t>
      </w:r>
    </w:p>
    <w:p w:rsidR="004169F9" w:rsidRDefault="004169F9" w:rsidP="004169F9">
      <w:r>
        <w:t xml:space="preserve">Pædagogikken er erfaringslæring tilsæt små doser af teori og introduktion til mange brugbare værktøjer. </w:t>
      </w:r>
      <w:r w:rsidR="00045A4F">
        <w:t>Tag jeres daglige udfordringer med på kursus, så lærer I metoder til at håndtere disse. I skulle gerne have en mental værktøjskasse med hjem.</w:t>
      </w:r>
    </w:p>
    <w:p w:rsidR="004169F9" w:rsidRDefault="004169F9" w:rsidP="004169F9">
      <w:r>
        <w:t xml:space="preserve">Kurserne er rige på fælles refleksion, på konfronterede øvelser og </w:t>
      </w:r>
      <w:proofErr w:type="spellStart"/>
      <w:r>
        <w:t>videndeling</w:t>
      </w:r>
      <w:proofErr w:type="spellEnd"/>
      <w:r>
        <w:t xml:space="preserve">. Der vil være gruppeøvelser, oplæg, debat og tips og tricks til </w:t>
      </w:r>
      <w:r w:rsidR="00045A4F">
        <w:t>ledelse, trivsel og udvikling.</w:t>
      </w:r>
    </w:p>
    <w:p w:rsidR="009A6474" w:rsidRDefault="009A6474" w:rsidP="004169F9"/>
    <w:p w:rsidR="00355056" w:rsidRDefault="00355056" w:rsidP="004169F9"/>
    <w:p w:rsidR="000F43E3" w:rsidRDefault="00F54C24" w:rsidP="00F54C24">
      <w:pPr>
        <w:jc w:val="center"/>
        <w:rPr>
          <w:b/>
          <w:sz w:val="24"/>
          <w:szCs w:val="24"/>
        </w:rPr>
      </w:pPr>
      <w:r w:rsidRPr="00F54C24">
        <w:rPr>
          <w:b/>
          <w:noProof/>
          <w:sz w:val="24"/>
          <w:szCs w:val="24"/>
          <w:lang w:eastAsia="da-DK"/>
        </w:rPr>
        <w:drawing>
          <wp:inline distT="0" distB="0" distL="0" distR="0">
            <wp:extent cx="2827468" cy="1695450"/>
            <wp:effectExtent l="19050" t="0" r="0" b="0"/>
            <wp:docPr id="2" name="Billede 1" descr="Toolbox, Color illustration"/>
            <wp:cNvGraphicFramePr/>
            <a:graphic xmlns:a="http://schemas.openxmlformats.org/drawingml/2006/main">
              <a:graphicData uri="http://schemas.openxmlformats.org/drawingml/2006/picture">
                <pic:pic xmlns:pic="http://schemas.openxmlformats.org/drawingml/2006/picture">
                  <pic:nvPicPr>
                    <pic:cNvPr id="116738" name="Picture 2" descr="Toolbox, Color illustration"/>
                    <pic:cNvPicPr>
                      <a:picLocks noChangeAspect="1" noChangeArrowheads="1"/>
                    </pic:cNvPicPr>
                  </pic:nvPicPr>
                  <pic:blipFill>
                    <a:blip r:embed="rId17" cstate="print"/>
                    <a:srcRect/>
                    <a:stretch>
                      <a:fillRect/>
                    </a:stretch>
                  </pic:blipFill>
                  <pic:spPr bwMode="auto">
                    <a:xfrm>
                      <a:off x="0" y="0"/>
                      <a:ext cx="2830579" cy="1697315"/>
                    </a:xfrm>
                    <a:prstGeom prst="rect">
                      <a:avLst/>
                    </a:prstGeom>
                    <a:noFill/>
                  </pic:spPr>
                </pic:pic>
              </a:graphicData>
            </a:graphic>
          </wp:inline>
        </w:drawing>
      </w:r>
    </w:p>
    <w:p w:rsidR="004A6079" w:rsidRDefault="004A6079" w:rsidP="00A47D9F">
      <w:pPr>
        <w:rPr>
          <w:rFonts w:cs="Humanist521BT-Italic"/>
          <w:b/>
          <w:iCs/>
          <w:sz w:val="24"/>
          <w:szCs w:val="24"/>
        </w:rPr>
      </w:pPr>
    </w:p>
    <w:p w:rsidR="004A6079" w:rsidRDefault="004A6079" w:rsidP="00A47D9F">
      <w:pPr>
        <w:rPr>
          <w:rFonts w:cs="Humanist521BT-Italic"/>
          <w:b/>
          <w:iCs/>
          <w:sz w:val="24"/>
          <w:szCs w:val="24"/>
        </w:rPr>
      </w:pPr>
    </w:p>
    <w:p w:rsidR="004A6079" w:rsidRDefault="004A6079" w:rsidP="00A47D9F">
      <w:pPr>
        <w:rPr>
          <w:rFonts w:cs="Humanist521BT-Italic"/>
          <w:b/>
          <w:iCs/>
          <w:sz w:val="24"/>
          <w:szCs w:val="24"/>
        </w:rPr>
      </w:pPr>
    </w:p>
    <w:p w:rsidR="00A47D9F" w:rsidRPr="000740DB" w:rsidRDefault="00A47D9F" w:rsidP="00A47D9F">
      <w:pPr>
        <w:rPr>
          <w:rFonts w:cs="Humanist521BT-Italic"/>
          <w:b/>
          <w:iCs/>
          <w:sz w:val="24"/>
          <w:szCs w:val="24"/>
        </w:rPr>
      </w:pPr>
      <w:r w:rsidRPr="000740DB">
        <w:rPr>
          <w:rFonts w:cs="Humanist521BT-Italic"/>
          <w:b/>
          <w:iCs/>
          <w:sz w:val="24"/>
          <w:szCs w:val="24"/>
        </w:rPr>
        <w:t>Kontakt mig for yderligere oplysninger:</w:t>
      </w:r>
    </w:p>
    <w:p w:rsidR="00A47D9F" w:rsidRPr="000740DB" w:rsidRDefault="00A47D9F" w:rsidP="00A47D9F">
      <w:pPr>
        <w:rPr>
          <w:b/>
          <w:sz w:val="24"/>
          <w:szCs w:val="24"/>
        </w:rPr>
      </w:pPr>
      <w:r w:rsidRPr="000740DB">
        <w:rPr>
          <w:b/>
          <w:sz w:val="24"/>
          <w:szCs w:val="24"/>
        </w:rPr>
        <w:t>Marianne Boje Andersen</w:t>
      </w:r>
      <w:r>
        <w:rPr>
          <w:b/>
          <w:sz w:val="24"/>
          <w:szCs w:val="24"/>
        </w:rPr>
        <w:t>, Cand. Psych. og coach</w:t>
      </w:r>
    </w:p>
    <w:p w:rsidR="00A47D9F" w:rsidRPr="000740DB" w:rsidRDefault="000711AE" w:rsidP="00A47D9F">
      <w:pPr>
        <w:rPr>
          <w:b/>
          <w:sz w:val="28"/>
          <w:szCs w:val="28"/>
        </w:rPr>
      </w:pPr>
      <w:hyperlink r:id="rId18" w:history="1">
        <w:r w:rsidR="00A47D9F" w:rsidRPr="000740DB">
          <w:rPr>
            <w:rStyle w:val="Hyperlink"/>
            <w:b/>
            <w:sz w:val="28"/>
            <w:szCs w:val="28"/>
          </w:rPr>
          <w:t>www.procesconsult.dk</w:t>
        </w:r>
      </w:hyperlink>
    </w:p>
    <w:p w:rsidR="00A47D9F" w:rsidRPr="008D45A3" w:rsidRDefault="00A47D9F" w:rsidP="00A47D9F">
      <w:pPr>
        <w:rPr>
          <w:b/>
          <w:sz w:val="24"/>
          <w:szCs w:val="24"/>
        </w:rPr>
      </w:pPr>
      <w:r w:rsidRPr="008D45A3">
        <w:rPr>
          <w:rFonts w:ascii="Arial Black" w:hAnsi="Arial Black"/>
          <w:b/>
          <w:sz w:val="20"/>
          <w:szCs w:val="20"/>
        </w:rPr>
        <w:t xml:space="preserve">mail: </w:t>
      </w:r>
      <w:hyperlink r:id="rId19" w:history="1">
        <w:r w:rsidRPr="008D45A3">
          <w:rPr>
            <w:rStyle w:val="Hyperlink"/>
            <w:rFonts w:ascii="Arial Black" w:hAnsi="Arial Black"/>
            <w:b/>
            <w:color w:val="auto"/>
            <w:sz w:val="20"/>
            <w:szCs w:val="20"/>
          </w:rPr>
          <w:t>s85@mail.tele.dk</w:t>
        </w:r>
      </w:hyperlink>
      <w:r w:rsidRPr="008D45A3">
        <w:rPr>
          <w:b/>
          <w:sz w:val="24"/>
          <w:szCs w:val="24"/>
        </w:rPr>
        <w:t xml:space="preserve">  </w:t>
      </w:r>
      <w:r w:rsidRPr="008D45A3">
        <w:rPr>
          <w:b/>
          <w:sz w:val="24"/>
          <w:szCs w:val="24"/>
        </w:rPr>
        <w:tab/>
        <w:t xml:space="preserve">Mobil: 40 85 75 06    </w:t>
      </w:r>
    </w:p>
    <w:p w:rsidR="00AE2119" w:rsidRDefault="008D45A3" w:rsidP="002F7372">
      <w:pPr>
        <w:pStyle w:val="Overskrift2"/>
        <w:numPr>
          <w:ilvl w:val="0"/>
          <w:numId w:val="13"/>
        </w:numPr>
      </w:pPr>
      <w:r>
        <w:lastRenderedPageBreak/>
        <w:t>T</w:t>
      </w:r>
      <w:r w:rsidR="00AE2119" w:rsidRPr="002E3E2E">
        <w:t xml:space="preserve">rivsel </w:t>
      </w:r>
      <w:r>
        <w:t>og arbejdspsykologi</w:t>
      </w:r>
    </w:p>
    <w:p w:rsidR="002A3FB7" w:rsidRPr="002A3FB7" w:rsidRDefault="002A3FB7" w:rsidP="002A3FB7">
      <w:r>
        <w:t>En kursusdag i moderne arbejdspsykologi.</w:t>
      </w:r>
    </w:p>
    <w:p w:rsidR="004B647D" w:rsidRPr="000740DB" w:rsidRDefault="002A3FB7" w:rsidP="002A3FB7">
      <w:r>
        <w:t xml:space="preserve">Kurset er en inspiration til, hvordan </w:t>
      </w:r>
      <w:r w:rsidRPr="000740DB">
        <w:t>man</w:t>
      </w:r>
      <w:r>
        <w:t xml:space="preserve"> sætter</w:t>
      </w:r>
      <w:r w:rsidRPr="000740DB">
        <w:t xml:space="preserve"> trivsel på </w:t>
      </w:r>
      <w:r>
        <w:t xml:space="preserve">dagsordenen i en travl hverdag. </w:t>
      </w:r>
      <w:r w:rsidR="00AE2119">
        <w:t>Hvis man vil gøre noget vedvarende ved trivsel og arbejdsglæde på arbejdspladsen, så sats på de grundlæggende faktorer, som skaber trivsel og et godt psykisk arbejdsmiljø. Vi kommer igennem de områder, der har størst betydning for trivsel</w:t>
      </w:r>
      <w:r w:rsidR="00A773D4">
        <w:t xml:space="preserve"> og forebyggelse af stress.</w:t>
      </w:r>
      <w:r w:rsidR="004B647D">
        <w:t xml:space="preserve"> </w:t>
      </w:r>
    </w:p>
    <w:p w:rsidR="00AE2119" w:rsidRPr="00096619" w:rsidRDefault="00AE2119" w:rsidP="00AE2119">
      <w:pPr>
        <w:rPr>
          <w:b/>
        </w:rPr>
      </w:pPr>
    </w:p>
    <w:p w:rsidR="00AE2119" w:rsidRPr="00E25CC1" w:rsidRDefault="00AE2119" w:rsidP="00AE2119">
      <w:pPr>
        <w:rPr>
          <w:b/>
        </w:rPr>
      </w:pPr>
      <w:r w:rsidRPr="00E25CC1">
        <w:rPr>
          <w:b/>
        </w:rPr>
        <w:t>Indhold</w:t>
      </w:r>
    </w:p>
    <w:p w:rsidR="00AE2119" w:rsidRDefault="00AE2119" w:rsidP="002F7372">
      <w:pPr>
        <w:pStyle w:val="Listeafsnit"/>
        <w:numPr>
          <w:ilvl w:val="0"/>
          <w:numId w:val="5"/>
        </w:numPr>
      </w:pPr>
      <w:r>
        <w:t>At forebygge stress – sammenhængen mellem stress og ledelse</w:t>
      </w:r>
    </w:p>
    <w:p w:rsidR="00AE2119" w:rsidRDefault="00AE2119" w:rsidP="002F7372">
      <w:pPr>
        <w:pStyle w:val="Listeafsnit"/>
        <w:numPr>
          <w:ilvl w:val="0"/>
          <w:numId w:val="5"/>
        </w:numPr>
      </w:pPr>
      <w:r>
        <w:t>Begejstring og belastning i det daglige arbejde</w:t>
      </w:r>
      <w:r w:rsidR="001F59E5">
        <w:t xml:space="preserve"> med fokus på kerneopgaven</w:t>
      </w:r>
    </w:p>
    <w:p w:rsidR="00AE2119" w:rsidRDefault="00AE2119" w:rsidP="002F7372">
      <w:pPr>
        <w:pStyle w:val="Listeafsnit"/>
        <w:numPr>
          <w:ilvl w:val="0"/>
          <w:numId w:val="5"/>
        </w:numPr>
      </w:pPr>
      <w:r>
        <w:t>Balance mellem krav og ressourcer</w:t>
      </w:r>
    </w:p>
    <w:p w:rsidR="00AE2119" w:rsidRDefault="002A3FB7" w:rsidP="002F7372">
      <w:pPr>
        <w:pStyle w:val="Listeafsnit"/>
        <w:numPr>
          <w:ilvl w:val="0"/>
          <w:numId w:val="5"/>
        </w:numPr>
      </w:pPr>
      <w:r>
        <w:t xml:space="preserve">”De </w:t>
      </w:r>
      <w:r w:rsidR="00AE2119">
        <w:t>6 guldkorn</w:t>
      </w:r>
      <w:r>
        <w:t>”, 6 seks vigtige brikker i trivsel</w:t>
      </w:r>
      <w:r w:rsidR="00AE2119">
        <w:t>: Handlemuligheder og frihedsgrader, udvikling, balance, forudsigelighed, mening og fællesskab</w:t>
      </w:r>
    </w:p>
    <w:p w:rsidR="00D76F0C" w:rsidRDefault="00D76F0C" w:rsidP="002F7372">
      <w:pPr>
        <w:pStyle w:val="Listeafsnit"/>
        <w:numPr>
          <w:ilvl w:val="0"/>
          <w:numId w:val="5"/>
        </w:numPr>
      </w:pPr>
      <w:r>
        <w:t>V5 – arbejdsglædemotoren</w:t>
      </w:r>
    </w:p>
    <w:p w:rsidR="00AE2119" w:rsidRDefault="00AE2119" w:rsidP="002F7372">
      <w:pPr>
        <w:pStyle w:val="Listeafsnit"/>
        <w:numPr>
          <w:ilvl w:val="0"/>
          <w:numId w:val="5"/>
        </w:numPr>
      </w:pPr>
      <w:r>
        <w:t>Relationers betydning</w:t>
      </w:r>
    </w:p>
    <w:p w:rsidR="00AE2119" w:rsidRDefault="00AE2119" w:rsidP="002F7372">
      <w:pPr>
        <w:pStyle w:val="Listeafsnit"/>
        <w:numPr>
          <w:ilvl w:val="0"/>
          <w:numId w:val="5"/>
        </w:numPr>
      </w:pPr>
      <w:r>
        <w:t xml:space="preserve"> At lykkes som medarbejder – </w:t>
      </w:r>
      <w:r w:rsidR="00D76F0C">
        <w:t xml:space="preserve">de </w:t>
      </w:r>
      <w:r>
        <w:t>forskellige psykologiske behov</w:t>
      </w:r>
    </w:p>
    <w:p w:rsidR="002F7CE0" w:rsidRDefault="002F7CE0" w:rsidP="002F7CE0">
      <w:pPr>
        <w:pStyle w:val="Listeafsnit"/>
      </w:pPr>
    </w:p>
    <w:p w:rsidR="00AE2119" w:rsidRDefault="00AE2119" w:rsidP="00AE2119">
      <w:pPr>
        <w:pStyle w:val="Listeafsnit"/>
      </w:pPr>
    </w:p>
    <w:p w:rsidR="00AE2119" w:rsidRDefault="00AE2119" w:rsidP="00AE2119">
      <w:pPr>
        <w:jc w:val="center"/>
      </w:pPr>
      <w:r w:rsidRPr="00E25CC1">
        <w:rPr>
          <w:noProof/>
          <w:lang w:eastAsia="da-DK"/>
        </w:rPr>
        <w:drawing>
          <wp:inline distT="0" distB="0" distL="0" distR="0">
            <wp:extent cx="2051541" cy="3067050"/>
            <wp:effectExtent l="19050" t="0" r="5859" b="0"/>
            <wp:docPr id="8" name="irc_mi" descr="http://skolepraktik.dk/Portals/_default/share/images/SKP_DK/resultater-elevtrivsel2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olepraktik.dk/Portals/_default/share/images/SKP_DK/resultater-elevtrivsel200.jpg">
                      <a:hlinkClick r:id="rId20"/>
                    </pic:cNvPr>
                    <pic:cNvPicPr>
                      <a:picLocks noChangeAspect="1" noChangeArrowheads="1"/>
                    </pic:cNvPicPr>
                  </pic:nvPicPr>
                  <pic:blipFill>
                    <a:blip r:embed="rId21" cstate="print"/>
                    <a:srcRect/>
                    <a:stretch>
                      <a:fillRect/>
                    </a:stretch>
                  </pic:blipFill>
                  <pic:spPr bwMode="auto">
                    <a:xfrm>
                      <a:off x="0" y="0"/>
                      <a:ext cx="2054047" cy="3070797"/>
                    </a:xfrm>
                    <a:prstGeom prst="rect">
                      <a:avLst/>
                    </a:prstGeom>
                    <a:noFill/>
                    <a:ln w="9525">
                      <a:noFill/>
                      <a:miter lim="800000"/>
                      <a:headEnd/>
                      <a:tailEnd/>
                    </a:ln>
                  </pic:spPr>
                </pic:pic>
              </a:graphicData>
            </a:graphic>
          </wp:inline>
        </w:drawing>
      </w:r>
    </w:p>
    <w:p w:rsidR="00CE69CB" w:rsidRPr="00983082" w:rsidRDefault="00CE69CB" w:rsidP="00CE69CB">
      <w:pPr>
        <w:pStyle w:val="Overskrift2"/>
      </w:pPr>
      <w:r>
        <w:br w:type="page"/>
      </w:r>
      <w:r w:rsidR="007E1437">
        <w:lastRenderedPageBreak/>
        <w:t xml:space="preserve">          </w:t>
      </w:r>
      <w:r>
        <w:t>2.</w:t>
      </w:r>
      <w:r w:rsidR="007E1437">
        <w:t xml:space="preserve">  </w:t>
      </w:r>
      <w:r>
        <w:t xml:space="preserve"> P</w:t>
      </w:r>
      <w:r w:rsidRPr="00983082">
        <w:t>å kanten af ubalance – tryk stop i tide</w:t>
      </w:r>
      <w:r w:rsidR="00774C5F">
        <w:t xml:space="preserve">         </w:t>
      </w:r>
      <w:r w:rsidR="00774C5F" w:rsidRPr="00774C5F">
        <w:drawing>
          <wp:inline distT="0" distB="0" distL="0" distR="0">
            <wp:extent cx="1943099" cy="781050"/>
            <wp:effectExtent l="19050" t="0" r="1" b="0"/>
            <wp:docPr id="11" name="Billed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pic:blipFill>
                  <pic:spPr bwMode="auto">
                    <a:xfrm>
                      <a:off x="0" y="0"/>
                      <a:ext cx="1943099" cy="781050"/>
                    </a:xfrm>
                    <a:prstGeom prst="rect">
                      <a:avLst/>
                    </a:prstGeom>
                    <a:noFill/>
                    <a:ln>
                      <a:noFill/>
                    </a:ln>
                    <a:effectLst/>
                    <a:extLst>
                      <a:ext uri="{909E8E84-426E-40DD-AFC4-6F175D3DCCD1}">
                        <a14:hiddenFill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a:solidFill>
                            <a:schemeClr val="accent1"/>
                          </a:solidFill>
                        </a14:hiddenFill>
                      </a:ext>
                      <a:ext uri="{91240B29-F687-4F45-9708-019B960494DF}">
                        <a14:hiddenLine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w="9525">
                          <a:solidFill>
                            <a:schemeClr val="tx1"/>
                          </a:solidFill>
                          <a:miter lim="800000"/>
                          <a:headEnd/>
                          <a:tailEnd/>
                        </a14:hiddenLine>
                      </a:ext>
                      <a:ext uri="{AF507438-7753-43E0-B8FC-AC1667EBCBE1}">
                        <a14:hiddenEffects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a:effectLst>
                            <a:outerShdw dist="35921" dir="2700000" algn="ctr" rotWithShape="0">
                              <a:schemeClr val="bg2"/>
                            </a:outerShdw>
                          </a:effectLst>
                        </a14:hiddenEffects>
                      </a:ext>
                    </a:extLst>
                  </pic:spPr>
                </pic:pic>
              </a:graphicData>
            </a:graphic>
          </wp:inline>
        </w:drawing>
      </w:r>
    </w:p>
    <w:p w:rsidR="00CE69CB" w:rsidRPr="001F59E5" w:rsidRDefault="00CE69CB" w:rsidP="00CE69CB">
      <w:r w:rsidRPr="001F59E5">
        <w:t xml:space="preserve">En kursusdag om stresshåndtering på arbejdspladsen. </w:t>
      </w:r>
    </w:p>
    <w:p w:rsidR="00CE69CB" w:rsidRPr="001F59E5" w:rsidRDefault="00CE69CB" w:rsidP="00CE69CB">
      <w:r w:rsidRPr="001F59E5">
        <w:t xml:space="preserve">Kurset er især velegnet som håndsrækning til den stressramte afdeling, der har et stigende sygefravær. </w:t>
      </w:r>
      <w:r w:rsidRPr="001F59E5">
        <w:rPr>
          <w:rFonts w:eastAsia="Times New Roman" w:cs="Arial"/>
          <w:lang w:eastAsia="da-DK"/>
        </w:rPr>
        <w:t xml:space="preserve">Workshoppens første del giver generel viden om stress og </w:t>
      </w:r>
      <w:proofErr w:type="spellStart"/>
      <w:r w:rsidRPr="001F59E5">
        <w:rPr>
          <w:rFonts w:eastAsia="Times New Roman" w:cs="Arial"/>
          <w:lang w:eastAsia="da-DK"/>
        </w:rPr>
        <w:t>stress-mestring</w:t>
      </w:r>
      <w:proofErr w:type="spellEnd"/>
      <w:r w:rsidRPr="001F59E5">
        <w:rPr>
          <w:rFonts w:eastAsia="Times New Roman" w:cs="Arial"/>
          <w:lang w:eastAsia="da-DK"/>
        </w:rPr>
        <w:t xml:space="preserve"> på det personlige plan fx</w:t>
      </w:r>
      <w:r w:rsidRPr="001F59E5">
        <w:rPr>
          <w:rFonts w:cs="Humanist521BT-Italic"/>
          <w:iCs/>
        </w:rPr>
        <w:t xml:space="preserve"> tryk stop i god tid ved overbelastning. </w:t>
      </w:r>
      <w:r w:rsidRPr="001F59E5">
        <w:t>Hvad, hvor, hvordan og hvorfor - om stress og ubalance.</w:t>
      </w:r>
    </w:p>
    <w:p w:rsidR="00CE69CB" w:rsidRPr="001F59E5" w:rsidRDefault="00CE69CB" w:rsidP="00CE69CB">
      <w:pPr>
        <w:rPr>
          <w:rFonts w:eastAsia="Times New Roman" w:cs="Arial"/>
          <w:lang w:eastAsia="da-DK"/>
        </w:rPr>
      </w:pPr>
      <w:r w:rsidRPr="001F59E5">
        <w:t xml:space="preserve"> </w:t>
      </w:r>
      <w:r w:rsidRPr="001F59E5">
        <w:rPr>
          <w:rFonts w:eastAsia="Times New Roman" w:cs="Arial"/>
          <w:lang w:eastAsia="da-DK"/>
        </w:rPr>
        <w:t>Anden del vil handle om konkrete redskaber og den proces, som en virksomhed eller organisation skal igennem for at arbejde seriøst med forebyggelse</w:t>
      </w:r>
      <w:r w:rsidR="00A773D4">
        <w:rPr>
          <w:rFonts w:eastAsia="Times New Roman" w:cs="Arial"/>
          <w:lang w:eastAsia="da-DK"/>
        </w:rPr>
        <w:t xml:space="preserve"> og håndtering af aktuel</w:t>
      </w:r>
      <w:r w:rsidRPr="001F59E5">
        <w:rPr>
          <w:rFonts w:eastAsia="Times New Roman" w:cs="Arial"/>
          <w:lang w:eastAsia="da-DK"/>
        </w:rPr>
        <w:t xml:space="preserve"> stress.</w:t>
      </w:r>
    </w:p>
    <w:p w:rsidR="00CE69CB" w:rsidRPr="00361DC2" w:rsidRDefault="00CE69CB" w:rsidP="00CE69CB">
      <w:pPr>
        <w:rPr>
          <w:rFonts w:eastAsia="Times New Roman" w:cs="Arial"/>
          <w:b/>
          <w:sz w:val="24"/>
          <w:szCs w:val="24"/>
          <w:lang w:eastAsia="da-DK"/>
        </w:rPr>
      </w:pPr>
      <w:r w:rsidRPr="00361DC2">
        <w:rPr>
          <w:rFonts w:eastAsia="Times New Roman" w:cs="Arial"/>
          <w:b/>
          <w:sz w:val="24"/>
          <w:szCs w:val="24"/>
          <w:lang w:eastAsia="da-DK"/>
        </w:rPr>
        <w:t>Indhold</w:t>
      </w:r>
    </w:p>
    <w:p w:rsidR="00402835" w:rsidRPr="00402835" w:rsidRDefault="00CE69CB" w:rsidP="002F7372">
      <w:pPr>
        <w:pStyle w:val="Listeafsnit"/>
        <w:numPr>
          <w:ilvl w:val="0"/>
          <w:numId w:val="11"/>
        </w:numPr>
        <w:spacing w:line="288" w:lineRule="atLeast"/>
      </w:pPr>
      <w:r w:rsidRPr="001F59E5">
        <w:rPr>
          <w:rFonts w:eastAsia="Times New Roman" w:cs="Times"/>
          <w:lang w:eastAsia="da-DK"/>
        </w:rPr>
        <w:t>Hvilken stress-farve har din virksomhed?</w:t>
      </w:r>
    </w:p>
    <w:p w:rsidR="00CE69CB" w:rsidRPr="001F59E5" w:rsidRDefault="00CE69CB" w:rsidP="002F7372">
      <w:pPr>
        <w:pStyle w:val="Listeafsnit"/>
        <w:numPr>
          <w:ilvl w:val="0"/>
          <w:numId w:val="11"/>
        </w:numPr>
        <w:spacing w:line="288" w:lineRule="atLeast"/>
      </w:pPr>
      <w:r w:rsidRPr="001F59E5">
        <w:rPr>
          <w:rFonts w:eastAsia="Times New Roman" w:cs="Times"/>
          <w:lang w:eastAsia="da-DK"/>
        </w:rPr>
        <w:t xml:space="preserve"> </w:t>
      </w:r>
      <w:r w:rsidRPr="001F59E5">
        <w:t xml:space="preserve">At stoppe for gult  </w:t>
      </w:r>
    </w:p>
    <w:p w:rsidR="00CE69CB" w:rsidRPr="001F59E5" w:rsidRDefault="00774C5F" w:rsidP="002F7372">
      <w:pPr>
        <w:pStyle w:val="Listeafsnit"/>
        <w:numPr>
          <w:ilvl w:val="0"/>
          <w:numId w:val="11"/>
        </w:numPr>
        <w:spacing w:line="288" w:lineRule="atLeast"/>
      </w:pPr>
      <w:r>
        <w:rPr>
          <w:rFonts w:eastAsia="Times New Roman" w:cs="Times"/>
          <w:lang w:eastAsia="da-DK"/>
        </w:rPr>
        <w:t xml:space="preserve"> </w:t>
      </w:r>
      <w:r w:rsidR="00CE69CB" w:rsidRPr="001F59E5">
        <w:rPr>
          <w:rFonts w:eastAsia="Times New Roman" w:cs="Times"/>
          <w:lang w:eastAsia="da-DK"/>
        </w:rPr>
        <w:t>At arbejde med indsigt og åbenhed omkring stress</w:t>
      </w:r>
      <w:r w:rsidR="00CE69CB" w:rsidRPr="001F59E5">
        <w:rPr>
          <w:rFonts w:eastAsia="Times New Roman" w:cs="Arial"/>
          <w:lang w:eastAsia="da-DK"/>
        </w:rPr>
        <w:t xml:space="preserve"> </w:t>
      </w:r>
    </w:p>
    <w:p w:rsidR="00CE69CB" w:rsidRDefault="00CE69CB" w:rsidP="002F7372">
      <w:pPr>
        <w:pStyle w:val="Listeafsnit"/>
        <w:numPr>
          <w:ilvl w:val="0"/>
          <w:numId w:val="1"/>
        </w:numPr>
        <w:spacing w:line="288" w:lineRule="atLeast"/>
      </w:pPr>
      <w:r w:rsidRPr="001F59E5">
        <w:t xml:space="preserve">Den forstuvede hjerne har brug for ledelse </w:t>
      </w:r>
    </w:p>
    <w:p w:rsidR="00402835" w:rsidRPr="001F59E5" w:rsidRDefault="00402835" w:rsidP="00402835">
      <w:pPr>
        <w:pStyle w:val="Listeafsnit"/>
        <w:spacing w:line="288" w:lineRule="atLeast"/>
        <w:ind w:left="1080"/>
      </w:pPr>
    </w:p>
    <w:p w:rsidR="00CE69CB" w:rsidRPr="001F59E5" w:rsidRDefault="00402835" w:rsidP="002F7372">
      <w:pPr>
        <w:pStyle w:val="Listeafsnit"/>
        <w:numPr>
          <w:ilvl w:val="0"/>
          <w:numId w:val="1"/>
        </w:numPr>
      </w:pPr>
      <w:r w:rsidRPr="001F59E5">
        <w:t>Fra tabu til tilbud</w:t>
      </w:r>
      <w:r>
        <w:t xml:space="preserve">: </w:t>
      </w:r>
      <w:r w:rsidR="00CE69CB" w:rsidRPr="001F59E5">
        <w:t>Stresspolitik eller praksis på området</w:t>
      </w:r>
    </w:p>
    <w:p w:rsidR="00CE69CB" w:rsidRPr="001F59E5" w:rsidRDefault="00CE69CB" w:rsidP="002F7372">
      <w:pPr>
        <w:pStyle w:val="Listeafsnit"/>
        <w:numPr>
          <w:ilvl w:val="1"/>
          <w:numId w:val="12"/>
        </w:numPr>
      </w:pPr>
      <w:r w:rsidRPr="001F59E5">
        <w:t>Det bedste I kan gøre, hvis en af jer bliver syg af stress</w:t>
      </w:r>
    </w:p>
    <w:p w:rsidR="00CE69CB" w:rsidRPr="001F59E5" w:rsidRDefault="00CE69CB" w:rsidP="002F7372">
      <w:pPr>
        <w:pStyle w:val="Listeafsnit"/>
        <w:numPr>
          <w:ilvl w:val="1"/>
          <w:numId w:val="12"/>
        </w:numPr>
      </w:pPr>
      <w:r w:rsidRPr="001F59E5">
        <w:t>Den kollegiale støtte: Hvilke spilleregler ønsker I?</w:t>
      </w:r>
    </w:p>
    <w:p w:rsidR="00CE69CB" w:rsidRDefault="00CE69CB" w:rsidP="00CE69CB">
      <w:pPr>
        <w:rPr>
          <w:sz w:val="24"/>
          <w:szCs w:val="24"/>
        </w:rPr>
      </w:pPr>
    </w:p>
    <w:p w:rsidR="00774C5F" w:rsidRDefault="00774C5F" w:rsidP="00774C5F">
      <w:pPr>
        <w:rPr>
          <w:sz w:val="24"/>
          <w:szCs w:val="24"/>
        </w:rPr>
      </w:pPr>
      <w:r>
        <w:rPr>
          <w:sz w:val="24"/>
          <w:szCs w:val="24"/>
        </w:rPr>
        <w:t>Kurset vil tage udgangspunkt i bogen ”Stresshåndtering på arbejdspladsen” af Marianne Boje Andersen:</w:t>
      </w:r>
    </w:p>
    <w:p w:rsidR="00774C5F" w:rsidRDefault="00774C5F" w:rsidP="00CE69CB">
      <w:pPr>
        <w:jc w:val="center"/>
        <w:rPr>
          <w:sz w:val="24"/>
          <w:szCs w:val="24"/>
        </w:rPr>
      </w:pPr>
      <w:r w:rsidRPr="00774C5F">
        <w:rPr>
          <w:sz w:val="24"/>
          <w:szCs w:val="24"/>
        </w:rPr>
        <w:drawing>
          <wp:inline distT="0" distB="0" distL="0" distR="0">
            <wp:extent cx="1773976" cy="2295525"/>
            <wp:effectExtent l="19050" t="0" r="0" b="0"/>
            <wp:docPr id="9" name="overlay_large_img" descr="vis bog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_large_img" descr="vis bogforside"/>
                    <pic:cNvPicPr>
                      <a:picLocks noChangeAspect="1" noChangeArrowheads="1"/>
                    </pic:cNvPicPr>
                  </pic:nvPicPr>
                  <pic:blipFill>
                    <a:blip r:embed="rId23" cstate="print"/>
                    <a:srcRect/>
                    <a:stretch>
                      <a:fillRect/>
                    </a:stretch>
                  </pic:blipFill>
                  <pic:spPr bwMode="auto">
                    <a:xfrm>
                      <a:off x="0" y="0"/>
                      <a:ext cx="1774970" cy="2296812"/>
                    </a:xfrm>
                    <a:prstGeom prst="rect">
                      <a:avLst/>
                    </a:prstGeom>
                    <a:noFill/>
                    <a:ln w="9525">
                      <a:noFill/>
                      <a:miter lim="800000"/>
                      <a:headEnd/>
                      <a:tailEnd/>
                    </a:ln>
                  </pic:spPr>
                </pic:pic>
              </a:graphicData>
            </a:graphic>
          </wp:inline>
        </w:drawing>
      </w:r>
    </w:p>
    <w:p w:rsidR="007B0483" w:rsidRDefault="007B0483" w:rsidP="002F7372">
      <w:pPr>
        <w:pStyle w:val="Overskrift2"/>
        <w:numPr>
          <w:ilvl w:val="0"/>
          <w:numId w:val="14"/>
        </w:numPr>
      </w:pPr>
      <w:r w:rsidRPr="00983082">
        <w:lastRenderedPageBreak/>
        <w:t>Trivsel med trivselsundersøgelse</w:t>
      </w:r>
    </w:p>
    <w:p w:rsidR="00E44D2B" w:rsidRPr="00E44D2B" w:rsidRDefault="00E44D2B" w:rsidP="00E44D2B">
      <w:r>
        <w:t>Brug en halv dag på at blive klogere på trivselsundersøgelsers muligheder og begrænsninger.</w:t>
      </w:r>
    </w:p>
    <w:p w:rsidR="007B0483" w:rsidRDefault="007B0483" w:rsidP="007B0483">
      <w:r>
        <w:t>At undersøge trivslen blandt medarbejdere er kun det første skridt på vejen mod bedre trivsel, og det er vigtigt, at bruge måling som en kilde til indsigt og dialog om udvikling og trivsel.</w:t>
      </w:r>
    </w:p>
    <w:p w:rsidR="007B0483" w:rsidRDefault="007B0483" w:rsidP="007B0483">
      <w:r w:rsidRPr="002D47B5">
        <w:t>Inspirationsworkshop</w:t>
      </w:r>
      <w:r>
        <w:t>pen give</w:t>
      </w:r>
      <w:r w:rsidR="009307F2">
        <w:t>r</w:t>
      </w:r>
      <w:r>
        <w:t xml:space="preserve"> tips og redskaber til, hvordan </w:t>
      </w:r>
      <w:r w:rsidR="00A773D4">
        <w:t>I</w:t>
      </w:r>
      <w:r>
        <w:t xml:space="preserve"> kan b</w:t>
      </w:r>
      <w:r w:rsidRPr="00EB7D55">
        <w:t>rug</w:t>
      </w:r>
      <w:r>
        <w:t xml:space="preserve">e </w:t>
      </w:r>
      <w:r w:rsidRPr="00EB7D55">
        <w:t>trivselsundersøgelsen proaktivt</w:t>
      </w:r>
      <w:r>
        <w:t>.</w:t>
      </w:r>
      <w:r w:rsidRPr="00EB7D55">
        <w:t xml:space="preserve">  </w:t>
      </w:r>
    </w:p>
    <w:p w:rsidR="007B0483" w:rsidRPr="000740DB" w:rsidRDefault="007B0483" w:rsidP="007B0483">
      <w:r w:rsidRPr="002E3E2E">
        <w:rPr>
          <w:b/>
        </w:rPr>
        <w:t>Indhold</w:t>
      </w:r>
    </w:p>
    <w:p w:rsidR="007B0483" w:rsidRPr="00E44D2B" w:rsidRDefault="007B0483" w:rsidP="002F7372">
      <w:pPr>
        <w:pStyle w:val="Listeafsnit"/>
        <w:numPr>
          <w:ilvl w:val="0"/>
          <w:numId w:val="7"/>
        </w:numPr>
      </w:pPr>
      <w:r w:rsidRPr="002E3E2E">
        <w:rPr>
          <w:szCs w:val="24"/>
        </w:rPr>
        <w:t>Grundlæggende faktorer i et godt psykisk arbejdsmiljø</w:t>
      </w:r>
    </w:p>
    <w:p w:rsidR="00E44D2B" w:rsidRDefault="00E44D2B" w:rsidP="00E44D2B">
      <w:pPr>
        <w:pStyle w:val="Listeafsnit"/>
        <w:numPr>
          <w:ilvl w:val="0"/>
          <w:numId w:val="7"/>
        </w:numPr>
      </w:pPr>
      <w:r>
        <w:t>Valg af metoder og koncept</w:t>
      </w:r>
    </w:p>
    <w:p w:rsidR="00E44D2B" w:rsidRDefault="00E44D2B" w:rsidP="00E44D2B">
      <w:pPr>
        <w:pStyle w:val="Listeafsnit"/>
        <w:numPr>
          <w:ilvl w:val="0"/>
          <w:numId w:val="7"/>
        </w:numPr>
      </w:pPr>
      <w:r>
        <w:t>Medarbejderinvolv</w:t>
      </w:r>
      <w:r w:rsidR="005B295C">
        <w:t>eringen og de tillidsvalgtes rolle</w:t>
      </w:r>
    </w:p>
    <w:p w:rsidR="00E44D2B" w:rsidRPr="000740DB" w:rsidRDefault="00E44D2B" w:rsidP="002F7372">
      <w:pPr>
        <w:pStyle w:val="Listeafsnit"/>
        <w:numPr>
          <w:ilvl w:val="0"/>
          <w:numId w:val="7"/>
        </w:numPr>
      </w:pPr>
      <w:proofErr w:type="spellStart"/>
      <w:r>
        <w:rPr>
          <w:szCs w:val="24"/>
        </w:rPr>
        <w:t>Jobtilfredshed</w:t>
      </w:r>
      <w:proofErr w:type="spellEnd"/>
      <w:r>
        <w:rPr>
          <w:szCs w:val="24"/>
        </w:rPr>
        <w:t xml:space="preserve"> kontra produktivitet</w:t>
      </w:r>
    </w:p>
    <w:p w:rsidR="007B0483" w:rsidRDefault="007B0483" w:rsidP="002F7372">
      <w:pPr>
        <w:pStyle w:val="Listeafsnit"/>
        <w:numPr>
          <w:ilvl w:val="0"/>
          <w:numId w:val="7"/>
        </w:numPr>
      </w:pPr>
      <w:r w:rsidRPr="000740DB">
        <w:t xml:space="preserve">Forståelse og genkendelse: Fra kortlægning til handling </w:t>
      </w:r>
    </w:p>
    <w:p w:rsidR="007B0483" w:rsidRPr="000740DB" w:rsidRDefault="007B0483" w:rsidP="002F7372">
      <w:pPr>
        <w:pStyle w:val="Listeafsnit"/>
        <w:numPr>
          <w:ilvl w:val="0"/>
          <w:numId w:val="7"/>
        </w:numPr>
      </w:pPr>
      <w:r>
        <w:t>At fortolke og prioritere - at følge op og involvere</w:t>
      </w:r>
    </w:p>
    <w:p w:rsidR="007B0483" w:rsidRDefault="007B0483" w:rsidP="002F7372">
      <w:pPr>
        <w:pStyle w:val="Listeafsnit"/>
        <w:numPr>
          <w:ilvl w:val="0"/>
          <w:numId w:val="7"/>
        </w:numPr>
      </w:pPr>
      <w:r w:rsidRPr="000740DB">
        <w:t>Valg af indsatsområder - ikke alt er muligt eller lige vigtigt</w:t>
      </w:r>
    </w:p>
    <w:p w:rsidR="005B295C" w:rsidRPr="000740DB" w:rsidRDefault="005B295C" w:rsidP="002F7372">
      <w:pPr>
        <w:pStyle w:val="Listeafsnit"/>
        <w:numPr>
          <w:ilvl w:val="0"/>
          <w:numId w:val="7"/>
        </w:numPr>
      </w:pPr>
      <w:r>
        <w:t>Anerkendende dialoger</w:t>
      </w:r>
    </w:p>
    <w:p w:rsidR="007B0483" w:rsidRDefault="007B0483" w:rsidP="002F7372">
      <w:pPr>
        <w:pStyle w:val="Listeafsnit"/>
        <w:numPr>
          <w:ilvl w:val="0"/>
          <w:numId w:val="7"/>
        </w:numPr>
      </w:pPr>
      <w:r w:rsidRPr="000740DB">
        <w:t>Brugen af MUS som trivselssamtale</w:t>
      </w:r>
    </w:p>
    <w:p w:rsidR="00E44D2B" w:rsidRDefault="00E44D2B" w:rsidP="002F7372">
      <w:pPr>
        <w:pStyle w:val="Listeafsnit"/>
        <w:numPr>
          <w:ilvl w:val="0"/>
          <w:numId w:val="7"/>
        </w:numPr>
      </w:pPr>
      <w:r>
        <w:t>APV i trivselsundersøgelsen</w:t>
      </w:r>
    </w:p>
    <w:p w:rsidR="00E44D2B" w:rsidRDefault="00E44D2B" w:rsidP="00E44D2B"/>
    <w:p w:rsidR="007B0483" w:rsidRDefault="00565D96" w:rsidP="00565D96">
      <w:pPr>
        <w:jc w:val="center"/>
      </w:pPr>
      <w:r w:rsidRPr="00565D96">
        <w:drawing>
          <wp:inline distT="0" distB="0" distL="0" distR="0">
            <wp:extent cx="2105025" cy="2819400"/>
            <wp:effectExtent l="19050" t="0" r="9525" b="0"/>
            <wp:docPr id="12" name="Billede 1" descr="http://www.toonpool.com/user/3447/files/the_academic_dream_1090785.jpg"/>
            <wp:cNvGraphicFramePr/>
            <a:graphic xmlns:a="http://schemas.openxmlformats.org/drawingml/2006/main">
              <a:graphicData uri="http://schemas.openxmlformats.org/drawingml/2006/picture">
                <pic:pic xmlns:pic="http://schemas.openxmlformats.org/drawingml/2006/picture">
                  <pic:nvPicPr>
                    <pic:cNvPr id="139266" name="Picture 2" descr="http://www.toonpool.com/user/3447/files/the_academic_dream_1090785.jpg"/>
                    <pic:cNvPicPr>
                      <a:picLocks noChangeAspect="1" noChangeArrowheads="1"/>
                    </pic:cNvPicPr>
                  </pic:nvPicPr>
                  <pic:blipFill>
                    <a:blip r:embed="rId24" cstate="print"/>
                    <a:srcRect/>
                    <a:stretch>
                      <a:fillRect/>
                    </a:stretch>
                  </pic:blipFill>
                  <pic:spPr bwMode="auto">
                    <a:xfrm>
                      <a:off x="0" y="0"/>
                      <a:ext cx="2105025" cy="2819400"/>
                    </a:xfrm>
                    <a:prstGeom prst="rect">
                      <a:avLst/>
                    </a:prstGeom>
                    <a:noFill/>
                  </pic:spPr>
                </pic:pic>
              </a:graphicData>
            </a:graphic>
          </wp:inline>
        </w:drawing>
      </w:r>
    </w:p>
    <w:p w:rsidR="007B0483" w:rsidRDefault="007B0483" w:rsidP="007B0483">
      <w:pPr>
        <w:jc w:val="center"/>
      </w:pPr>
    </w:p>
    <w:p w:rsidR="000F6DF4" w:rsidRDefault="000F6DF4">
      <w:pPr>
        <w:rPr>
          <w:rFonts w:asciiTheme="majorHAnsi" w:eastAsiaTheme="majorEastAsia" w:hAnsiTheme="majorHAnsi" w:cstheme="majorBidi"/>
          <w:b/>
          <w:bCs/>
          <w:color w:val="4F81BD" w:themeColor="accent1"/>
          <w:sz w:val="26"/>
          <w:szCs w:val="26"/>
        </w:rPr>
      </w:pPr>
      <w:r>
        <w:br w:type="page"/>
      </w:r>
    </w:p>
    <w:p w:rsidR="000F6DF4" w:rsidRDefault="007E1437" w:rsidP="007E1437">
      <w:pPr>
        <w:pStyle w:val="Overskrift2"/>
      </w:pPr>
      <w:r>
        <w:lastRenderedPageBreak/>
        <w:t xml:space="preserve">       </w:t>
      </w:r>
      <w:r w:rsidR="00CE69CB">
        <w:t>4.</w:t>
      </w:r>
      <w:r>
        <w:t xml:space="preserve">  </w:t>
      </w:r>
      <w:r w:rsidR="00CE69CB">
        <w:t xml:space="preserve"> </w:t>
      </w:r>
      <w:r w:rsidR="000F6DF4">
        <w:t>Når forandringer stresser</w:t>
      </w:r>
    </w:p>
    <w:p w:rsidR="000F6DF4" w:rsidRDefault="000F6DF4" w:rsidP="000F6DF4">
      <w:r>
        <w:t>Ingen bevægelse uden modstand. Der vil altid være friktion, det betyder bare at noget er i bevægelse.</w:t>
      </w:r>
    </w:p>
    <w:p w:rsidR="000F6DF4" w:rsidRDefault="000F6DF4" w:rsidP="000F6DF4">
      <w:r>
        <w:t xml:space="preserve">Du ved, at I skal igennem en længere proces, hvor tingene ikke forbliver, som de er nu, og </w:t>
      </w:r>
      <w:r w:rsidR="00D236E5">
        <w:t>I</w:t>
      </w:r>
      <w:r>
        <w:t xml:space="preserve"> er dårlig</w:t>
      </w:r>
      <w:r w:rsidR="007E45B0">
        <w:t>t</w:t>
      </w:r>
      <w:r>
        <w:t xml:space="preserve"> forberedt</w:t>
      </w:r>
      <w:r w:rsidR="00D236E5">
        <w:t>e</w:t>
      </w:r>
      <w:r>
        <w:t xml:space="preserve"> på forandringsprocesser. </w:t>
      </w:r>
      <w:r w:rsidR="00D236E5">
        <w:t>M</w:t>
      </w:r>
      <w:r>
        <w:t xml:space="preserve">ennesket er af natur motiveret mod læring og udvikling, hvis der er tryghed, og de ikke bliver frataget noget af værdi for dem. Forstå psykologien i modstandsreaktioner og få mere viden og værktøjer til at gøre forandringerne til en fælles lærerig og udviklende proces mod noget bedre. </w:t>
      </w:r>
    </w:p>
    <w:p w:rsidR="000F6DF4" w:rsidRPr="00E25CC1" w:rsidRDefault="000F6DF4" w:rsidP="000F6DF4">
      <w:pPr>
        <w:rPr>
          <w:b/>
        </w:rPr>
      </w:pPr>
      <w:r w:rsidRPr="00E25CC1">
        <w:rPr>
          <w:b/>
        </w:rPr>
        <w:t>Indhold</w:t>
      </w:r>
    </w:p>
    <w:p w:rsidR="000F6DF4" w:rsidRDefault="000F6DF4" w:rsidP="002F7372">
      <w:pPr>
        <w:pStyle w:val="Listeafsnit"/>
        <w:numPr>
          <w:ilvl w:val="0"/>
          <w:numId w:val="4"/>
        </w:numPr>
      </w:pPr>
      <w:r>
        <w:t>Gå med modstanden og forstå den</w:t>
      </w:r>
    </w:p>
    <w:p w:rsidR="000F6DF4" w:rsidRDefault="000F6DF4" w:rsidP="002F7372">
      <w:pPr>
        <w:pStyle w:val="Listeafsnit"/>
        <w:numPr>
          <w:ilvl w:val="0"/>
          <w:numId w:val="4"/>
        </w:numPr>
      </w:pPr>
      <w:r>
        <w:t xml:space="preserve">Kortlæg forskellige reaktioner: Medspiller, modspiller og </w:t>
      </w:r>
      <w:proofErr w:type="spellStart"/>
      <w:r>
        <w:t>pas-spiller</w:t>
      </w:r>
      <w:proofErr w:type="spellEnd"/>
    </w:p>
    <w:p w:rsidR="000F6DF4" w:rsidRDefault="000F6DF4" w:rsidP="002F7372">
      <w:pPr>
        <w:pStyle w:val="Listeafsnit"/>
        <w:numPr>
          <w:ilvl w:val="0"/>
          <w:numId w:val="4"/>
        </w:numPr>
      </w:pPr>
      <w:r>
        <w:t>V5 – arbejdsglædemotoren</w:t>
      </w:r>
    </w:p>
    <w:p w:rsidR="000F6DF4" w:rsidRDefault="000F6DF4" w:rsidP="002F7372">
      <w:pPr>
        <w:pStyle w:val="Listeafsnit"/>
        <w:numPr>
          <w:ilvl w:val="0"/>
          <w:numId w:val="4"/>
        </w:numPr>
      </w:pPr>
      <w:r>
        <w:t>Lad styrkerne trække læsset</w:t>
      </w:r>
    </w:p>
    <w:p w:rsidR="000F6DF4" w:rsidRDefault="000F6DF4" w:rsidP="002F7372">
      <w:pPr>
        <w:pStyle w:val="Listeafsnit"/>
        <w:numPr>
          <w:ilvl w:val="0"/>
          <w:numId w:val="4"/>
        </w:numPr>
      </w:pPr>
      <w:r>
        <w:t>Mening og kommunikation</w:t>
      </w:r>
    </w:p>
    <w:p w:rsidR="000F6DF4" w:rsidRDefault="000F6DF4" w:rsidP="002F7372">
      <w:pPr>
        <w:pStyle w:val="Listeafsnit"/>
        <w:numPr>
          <w:ilvl w:val="0"/>
          <w:numId w:val="4"/>
        </w:numPr>
      </w:pPr>
      <w:r>
        <w:t>Hvem, hvad, hvor er I på vej hen? Hvorfor? Hvordan? Forandringens faser</w:t>
      </w:r>
    </w:p>
    <w:p w:rsidR="000F6DF4" w:rsidRDefault="000F6DF4" w:rsidP="002F7372">
      <w:pPr>
        <w:pStyle w:val="Listeafsnit"/>
        <w:numPr>
          <w:ilvl w:val="0"/>
          <w:numId w:val="4"/>
        </w:numPr>
      </w:pPr>
      <w:r>
        <w:t>At tænk ud af boksen, og bevæge sig på kanten af boksen: om Innovation og medarbejderinvolvering</w:t>
      </w:r>
    </w:p>
    <w:p w:rsidR="000F6DF4" w:rsidRDefault="000F6DF4" w:rsidP="000F6DF4">
      <w:pPr>
        <w:pStyle w:val="Listeafsnit"/>
      </w:pPr>
    </w:p>
    <w:p w:rsidR="00B719A6" w:rsidRDefault="00B719A6" w:rsidP="000F6DF4">
      <w:pPr>
        <w:pStyle w:val="Listeafsnit"/>
      </w:pPr>
    </w:p>
    <w:p w:rsidR="00B719A6" w:rsidRDefault="00B719A6" w:rsidP="000F6DF4">
      <w:pPr>
        <w:pStyle w:val="Listeafsnit"/>
      </w:pPr>
    </w:p>
    <w:p w:rsidR="000F6DF4" w:rsidRDefault="000F6DF4" w:rsidP="003F5D98">
      <w:pPr>
        <w:jc w:val="center"/>
      </w:pPr>
      <w:r w:rsidRPr="00C05952">
        <w:rPr>
          <w:noProof/>
          <w:lang w:eastAsia="da-DK"/>
        </w:rPr>
        <w:drawing>
          <wp:inline distT="0" distB="0" distL="0" distR="0">
            <wp:extent cx="1619250" cy="2247900"/>
            <wp:effectExtent l="19050" t="0" r="0" b="0"/>
            <wp:docPr id="20" name="Billede 3" descr="Department for Change, Color illustration"/>
            <wp:cNvGraphicFramePr/>
            <a:graphic xmlns:a="http://schemas.openxmlformats.org/drawingml/2006/main">
              <a:graphicData uri="http://schemas.openxmlformats.org/drawingml/2006/picture">
                <pic:pic xmlns:pic="http://schemas.openxmlformats.org/drawingml/2006/picture">
                  <pic:nvPicPr>
                    <pic:cNvPr id="161794" name="Picture 2" descr="Department for Change, Color illustration"/>
                    <pic:cNvPicPr>
                      <a:picLocks noChangeAspect="1" noChangeArrowheads="1"/>
                    </pic:cNvPicPr>
                  </pic:nvPicPr>
                  <pic:blipFill>
                    <a:blip r:embed="rId25" cstate="print"/>
                    <a:srcRect/>
                    <a:stretch>
                      <a:fillRect/>
                    </a:stretch>
                  </pic:blipFill>
                  <pic:spPr bwMode="auto">
                    <a:xfrm>
                      <a:off x="0" y="0"/>
                      <a:ext cx="1619250" cy="2247900"/>
                    </a:xfrm>
                    <a:prstGeom prst="rect">
                      <a:avLst/>
                    </a:prstGeom>
                    <a:noFill/>
                  </pic:spPr>
                </pic:pic>
              </a:graphicData>
            </a:graphic>
          </wp:inline>
        </w:drawing>
      </w:r>
      <w:r w:rsidRPr="00C05952">
        <w:rPr>
          <w:noProof/>
          <w:lang w:eastAsia="da-DK"/>
        </w:rPr>
        <w:drawing>
          <wp:inline distT="0" distB="0" distL="0" distR="0">
            <wp:extent cx="2038350" cy="2133600"/>
            <wp:effectExtent l="19050" t="0" r="0" b="0"/>
            <wp:docPr id="21" name="Billede 4" descr="Department against change, Color illustration"/>
            <wp:cNvGraphicFramePr/>
            <a:graphic xmlns:a="http://schemas.openxmlformats.org/drawingml/2006/main">
              <a:graphicData uri="http://schemas.openxmlformats.org/drawingml/2006/picture">
                <pic:pic xmlns:pic="http://schemas.openxmlformats.org/drawingml/2006/picture">
                  <pic:nvPicPr>
                    <pic:cNvPr id="160770" name="Picture 2" descr="Department against change, Color illustration"/>
                    <pic:cNvPicPr>
                      <a:picLocks noChangeAspect="1" noChangeArrowheads="1"/>
                    </pic:cNvPicPr>
                  </pic:nvPicPr>
                  <pic:blipFill>
                    <a:blip r:embed="rId26" cstate="print"/>
                    <a:srcRect/>
                    <a:stretch>
                      <a:fillRect/>
                    </a:stretch>
                  </pic:blipFill>
                  <pic:spPr bwMode="auto">
                    <a:xfrm>
                      <a:off x="0" y="0"/>
                      <a:ext cx="2038697" cy="2133963"/>
                    </a:xfrm>
                    <a:prstGeom prst="rect">
                      <a:avLst/>
                    </a:prstGeom>
                    <a:noFill/>
                  </pic:spPr>
                </pic:pic>
              </a:graphicData>
            </a:graphic>
          </wp:inline>
        </w:drawing>
      </w:r>
    </w:p>
    <w:p w:rsidR="00E97211" w:rsidRDefault="00E97211">
      <w:r>
        <w:br w:type="page"/>
      </w:r>
    </w:p>
    <w:p w:rsidR="002F7CE0" w:rsidRDefault="002F7CE0" w:rsidP="002F7372">
      <w:pPr>
        <w:pStyle w:val="Overskrift2"/>
        <w:numPr>
          <w:ilvl w:val="0"/>
          <w:numId w:val="15"/>
        </w:numPr>
        <w:rPr>
          <w:sz w:val="24"/>
        </w:rPr>
      </w:pPr>
      <w:r>
        <w:lastRenderedPageBreak/>
        <w:t>For meget af det gode</w:t>
      </w:r>
      <w:r w:rsidR="000F1585">
        <w:t xml:space="preserve"> - p</w:t>
      </w:r>
      <w:r w:rsidRPr="004B3F8F">
        <w:rPr>
          <w:sz w:val="24"/>
        </w:rPr>
        <w:t xml:space="preserve">aradokser i </w:t>
      </w:r>
      <w:proofErr w:type="spellStart"/>
      <w:r w:rsidRPr="004B3F8F">
        <w:rPr>
          <w:sz w:val="24"/>
        </w:rPr>
        <w:t>videnarbejdet</w:t>
      </w:r>
      <w:proofErr w:type="spellEnd"/>
    </w:p>
    <w:p w:rsidR="00E21449" w:rsidRDefault="00130379" w:rsidP="000F1585">
      <w:r>
        <w:t xml:space="preserve">Dette kursus går tæt på </w:t>
      </w:r>
      <w:proofErr w:type="spellStart"/>
      <w:r>
        <w:t>videnarbejdet</w:t>
      </w:r>
      <w:proofErr w:type="spellEnd"/>
      <w:r>
        <w:t xml:space="preserve"> og selvledelse. Det handler om de stressfælder, der ligger gemt i denne moderne indflydelsesrige og udviklende arbejde med</w:t>
      </w:r>
      <w:r w:rsidR="00750063">
        <w:t xml:space="preserve"> stor</w:t>
      </w:r>
      <w:r>
        <w:t xml:space="preserve"> grad af </w:t>
      </w:r>
      <w:r w:rsidR="00B719A6">
        <w:t>med</w:t>
      </w:r>
      <w:r>
        <w:t>ansvar,</w:t>
      </w:r>
      <w:r w:rsidR="00750063">
        <w:t xml:space="preserve"> men som også medfører grader af uklarhed og usikkerhed.  Vi kommer let til at f</w:t>
      </w:r>
      <w:r w:rsidR="00B719A6">
        <w:t>å</w:t>
      </w:r>
      <w:r w:rsidR="00750063">
        <w:t xml:space="preserve"> en alt for stor fisk på krogen. </w:t>
      </w:r>
    </w:p>
    <w:p w:rsidR="000F1585" w:rsidRDefault="00750063" w:rsidP="000F1585">
      <w:r>
        <w:t xml:space="preserve">Det moderne </w:t>
      </w:r>
      <w:proofErr w:type="spellStart"/>
      <w:r>
        <w:t>videnarbejde</w:t>
      </w:r>
      <w:proofErr w:type="spellEnd"/>
      <w:r>
        <w:t xml:space="preserve"> stiller</w:t>
      </w:r>
      <w:r w:rsidR="00002B56">
        <w:t xml:space="preserve"> nemlig</w:t>
      </w:r>
      <w:r>
        <w:t xml:space="preserve"> krav til en balancegang</w:t>
      </w:r>
      <w:r w:rsidR="00E51B28">
        <w:t xml:space="preserve"> mellem krav og ressourcer og</w:t>
      </w:r>
      <w:r w:rsidR="00E21449">
        <w:t xml:space="preserve"> kunsten er</w:t>
      </w:r>
      <w:r w:rsidR="00B719A6">
        <w:t xml:space="preserve"> at</w:t>
      </w:r>
      <w:r w:rsidR="00E51B28">
        <w:t xml:space="preserve"> kunne skelne</w:t>
      </w:r>
      <w:r w:rsidR="00B719A6">
        <w:t xml:space="preserve"> mellem</w:t>
      </w:r>
      <w:r w:rsidR="00E51B28">
        <w:t xml:space="preserve"> ydre og indre krav. </w:t>
      </w:r>
    </w:p>
    <w:p w:rsidR="000F1585" w:rsidRPr="000F1585" w:rsidRDefault="000F1585" w:rsidP="000F1585">
      <w:pPr>
        <w:rPr>
          <w:b/>
        </w:rPr>
      </w:pPr>
      <w:r w:rsidRPr="000F1585">
        <w:rPr>
          <w:b/>
        </w:rPr>
        <w:t>Indhold</w:t>
      </w:r>
    </w:p>
    <w:p w:rsidR="002F7CE0" w:rsidRDefault="002F7CE0" w:rsidP="002F7372">
      <w:pPr>
        <w:pStyle w:val="Listeafsnit"/>
        <w:numPr>
          <w:ilvl w:val="0"/>
          <w:numId w:val="9"/>
        </w:numPr>
      </w:pPr>
      <w:r>
        <w:t xml:space="preserve">Begejstring – belastning i </w:t>
      </w:r>
      <w:proofErr w:type="spellStart"/>
      <w:r>
        <w:t>videnarbejdet</w:t>
      </w:r>
      <w:proofErr w:type="spellEnd"/>
    </w:p>
    <w:p w:rsidR="000F1585" w:rsidRDefault="000F1585" w:rsidP="002F7372">
      <w:pPr>
        <w:pStyle w:val="Listeafsnit"/>
        <w:numPr>
          <w:ilvl w:val="0"/>
          <w:numId w:val="9"/>
        </w:numPr>
      </w:pPr>
      <w:r>
        <w:t>Selvledelsens fordele og ulemper</w:t>
      </w:r>
    </w:p>
    <w:p w:rsidR="00D76F0C" w:rsidRPr="00D76F0C" w:rsidRDefault="000F1585" w:rsidP="002F7372">
      <w:pPr>
        <w:pStyle w:val="Listeafsnit"/>
        <w:numPr>
          <w:ilvl w:val="0"/>
          <w:numId w:val="9"/>
        </w:numPr>
        <w:rPr>
          <w:sz w:val="24"/>
        </w:rPr>
      </w:pPr>
      <w:r>
        <w:t>At få meget af det gode</w:t>
      </w:r>
    </w:p>
    <w:p w:rsidR="002F7CE0" w:rsidRPr="00D76F0C" w:rsidRDefault="002F7CE0" w:rsidP="002F7372">
      <w:pPr>
        <w:pStyle w:val="Listeafsnit"/>
        <w:numPr>
          <w:ilvl w:val="0"/>
          <w:numId w:val="9"/>
        </w:numPr>
        <w:rPr>
          <w:sz w:val="24"/>
        </w:rPr>
      </w:pPr>
      <w:r w:rsidRPr="00D76F0C">
        <w:rPr>
          <w:sz w:val="24"/>
        </w:rPr>
        <w:t>At være sin egen værste arbejdsgiver</w:t>
      </w:r>
      <w:r w:rsidR="00130379">
        <w:rPr>
          <w:sz w:val="24"/>
        </w:rPr>
        <w:t>, om stresspersonligheden</w:t>
      </w:r>
    </w:p>
    <w:p w:rsidR="002F7CE0" w:rsidRDefault="002F7CE0" w:rsidP="002F7372">
      <w:pPr>
        <w:pStyle w:val="Listeafsnit"/>
        <w:numPr>
          <w:ilvl w:val="0"/>
          <w:numId w:val="10"/>
        </w:numPr>
      </w:pPr>
      <w:r>
        <w:t>Perfektion og ambition</w:t>
      </w:r>
    </w:p>
    <w:p w:rsidR="002F7CE0" w:rsidRDefault="002F7CE0" w:rsidP="002F7372">
      <w:pPr>
        <w:pStyle w:val="Listeafsnit"/>
        <w:numPr>
          <w:ilvl w:val="0"/>
          <w:numId w:val="10"/>
        </w:numPr>
      </w:pPr>
      <w:r>
        <w:t>Identitet og selvværd</w:t>
      </w:r>
    </w:p>
    <w:p w:rsidR="000F1585" w:rsidRPr="000F1585" w:rsidRDefault="002F7CE0" w:rsidP="002F7372">
      <w:pPr>
        <w:pStyle w:val="Listeafsnit"/>
        <w:numPr>
          <w:ilvl w:val="0"/>
          <w:numId w:val="10"/>
        </w:numPr>
        <w:rPr>
          <w:b/>
          <w:sz w:val="24"/>
        </w:rPr>
      </w:pPr>
      <w:r w:rsidRPr="008D1101">
        <w:t>Flow og arbejdsnarkomani</w:t>
      </w:r>
    </w:p>
    <w:p w:rsidR="000F1585" w:rsidRPr="000F1585" w:rsidRDefault="002F7CE0" w:rsidP="002F7372">
      <w:pPr>
        <w:pStyle w:val="Listeafsnit"/>
        <w:numPr>
          <w:ilvl w:val="0"/>
          <w:numId w:val="10"/>
        </w:numPr>
        <w:rPr>
          <w:sz w:val="24"/>
        </w:rPr>
      </w:pPr>
      <w:r w:rsidRPr="00116298">
        <w:t>Præstationsfældens trædemølle</w:t>
      </w:r>
    </w:p>
    <w:p w:rsidR="002F7CE0" w:rsidRPr="000F1585" w:rsidRDefault="002F7CE0" w:rsidP="002F7372">
      <w:pPr>
        <w:pStyle w:val="Listeafsnit"/>
        <w:numPr>
          <w:ilvl w:val="0"/>
          <w:numId w:val="10"/>
        </w:numPr>
        <w:rPr>
          <w:sz w:val="24"/>
        </w:rPr>
      </w:pPr>
      <w:r w:rsidRPr="000F1585">
        <w:rPr>
          <w:sz w:val="24"/>
        </w:rPr>
        <w:t>Dit forhold</w:t>
      </w:r>
      <w:r w:rsidR="00963417">
        <w:rPr>
          <w:sz w:val="24"/>
        </w:rPr>
        <w:t xml:space="preserve"> til</w:t>
      </w:r>
      <w:r w:rsidRPr="000F1585">
        <w:rPr>
          <w:sz w:val="24"/>
        </w:rPr>
        <w:t xml:space="preserve"> og behov for ledelse</w:t>
      </w:r>
    </w:p>
    <w:p w:rsidR="000F1585" w:rsidRDefault="000F1585" w:rsidP="002F7CE0"/>
    <w:p w:rsidR="00E97211" w:rsidRDefault="00E97211" w:rsidP="000F6DF4"/>
    <w:p w:rsidR="00E97211" w:rsidRDefault="00E97211" w:rsidP="000F6DF4"/>
    <w:p w:rsidR="00E97211" w:rsidRDefault="00E97211" w:rsidP="000D5922">
      <w:pPr>
        <w:jc w:val="center"/>
      </w:pPr>
      <w:r w:rsidRPr="00E97211">
        <w:rPr>
          <w:noProof/>
          <w:lang w:eastAsia="da-DK"/>
        </w:rPr>
        <w:drawing>
          <wp:inline distT="0" distB="0" distL="0" distR="0">
            <wp:extent cx="3686175" cy="2324100"/>
            <wp:effectExtent l="19050" t="0" r="9525" b="0"/>
            <wp:docPr id="5" name="Billede 2" descr="http://farm4.static.flickr.com/3310/5726767909_3fbe3147b6.jpg"/>
            <wp:cNvGraphicFramePr/>
            <a:graphic xmlns:a="http://schemas.openxmlformats.org/drawingml/2006/main">
              <a:graphicData uri="http://schemas.openxmlformats.org/drawingml/2006/picture">
                <pic:pic xmlns:pic="http://schemas.openxmlformats.org/drawingml/2006/picture">
                  <pic:nvPicPr>
                    <pic:cNvPr id="4" name="Billede 3" descr="http://farm4.static.flickr.com/3310/5726767909_3fbe3147b6.jpg"/>
                    <pic:cNvPicPr/>
                  </pic:nvPicPr>
                  <pic:blipFill>
                    <a:blip r:embed="rId27" cstate="print"/>
                    <a:srcRect/>
                    <a:stretch>
                      <a:fillRect/>
                    </a:stretch>
                  </pic:blipFill>
                  <pic:spPr bwMode="auto">
                    <a:xfrm>
                      <a:off x="0" y="0"/>
                      <a:ext cx="3683863" cy="2322642"/>
                    </a:xfrm>
                    <a:prstGeom prst="rect">
                      <a:avLst/>
                    </a:prstGeom>
                    <a:noFill/>
                    <a:ln w="9525">
                      <a:noFill/>
                      <a:miter lim="800000"/>
                      <a:headEnd/>
                      <a:tailEnd/>
                    </a:ln>
                  </pic:spPr>
                </pic:pic>
              </a:graphicData>
            </a:graphic>
          </wp:inline>
        </w:drawing>
      </w:r>
      <w:r>
        <w:br w:type="page"/>
      </w:r>
    </w:p>
    <w:p w:rsidR="000F6DF4" w:rsidRDefault="000F6DF4" w:rsidP="002F7372">
      <w:pPr>
        <w:pStyle w:val="Overskrift2"/>
        <w:numPr>
          <w:ilvl w:val="0"/>
          <w:numId w:val="15"/>
        </w:numPr>
      </w:pPr>
      <w:r>
        <w:lastRenderedPageBreak/>
        <w:t>Den svære samtale med den stressramte</w:t>
      </w:r>
    </w:p>
    <w:p w:rsidR="000F6DF4" w:rsidRDefault="000F6DF4" w:rsidP="000F6DF4">
      <w:r>
        <w:rPr>
          <w:szCs w:val="24"/>
        </w:rPr>
        <w:t>Her tilbydes e</w:t>
      </w:r>
      <w:r w:rsidRPr="002C7D1B">
        <w:rPr>
          <w:szCs w:val="24"/>
        </w:rPr>
        <w:t xml:space="preserve">n kursusdag for </w:t>
      </w:r>
      <w:r w:rsidR="008D45A3">
        <w:rPr>
          <w:szCs w:val="24"/>
        </w:rPr>
        <w:t>kollegaen</w:t>
      </w:r>
      <w:r>
        <w:rPr>
          <w:szCs w:val="24"/>
        </w:rPr>
        <w:t>,</w:t>
      </w:r>
      <w:r w:rsidRPr="002C7D1B">
        <w:rPr>
          <w:szCs w:val="24"/>
        </w:rPr>
        <w:t xml:space="preserve"> som gerne vil have mere ud af sine samtaler med </w:t>
      </w:r>
      <w:r>
        <w:rPr>
          <w:szCs w:val="24"/>
        </w:rPr>
        <w:t xml:space="preserve">stressramte </w:t>
      </w:r>
      <w:r w:rsidR="00963417">
        <w:rPr>
          <w:szCs w:val="24"/>
        </w:rPr>
        <w:t>kollegaer</w:t>
      </w:r>
      <w:r w:rsidRPr="002C7D1B">
        <w:rPr>
          <w:szCs w:val="24"/>
        </w:rPr>
        <w:t xml:space="preserve">. Kommunikation og personlig gennemslagskraft hænger snævert sammen, og er du i stand til at skabe tillid, kan du komme igennem med dine budskaber. </w:t>
      </w:r>
      <w:r>
        <w:t>På kurset vil du få nogle tips og trick</w:t>
      </w:r>
      <w:r w:rsidR="002D63A6">
        <w:t>s</w:t>
      </w:r>
      <w:r>
        <w:t xml:space="preserve"> til dialogen, du vil blive klogere på stress, og du vil også blive bevidst om din egen håndteringsstil i forhold til </w:t>
      </w:r>
      <w:r w:rsidR="002D63A6">
        <w:t xml:space="preserve">andres </w:t>
      </w:r>
      <w:r>
        <w:t>sårbarhed.</w:t>
      </w:r>
    </w:p>
    <w:p w:rsidR="000F6DF4" w:rsidRPr="000740DB" w:rsidRDefault="000F6DF4" w:rsidP="000F6DF4">
      <w:pPr>
        <w:rPr>
          <w:szCs w:val="24"/>
        </w:rPr>
      </w:pPr>
      <w:r w:rsidRPr="000F6B0C">
        <w:rPr>
          <w:b/>
          <w:szCs w:val="24"/>
        </w:rPr>
        <w:t>Indhold</w:t>
      </w:r>
    </w:p>
    <w:p w:rsidR="000F6DF4" w:rsidRPr="000E2704" w:rsidRDefault="000F6DF4" w:rsidP="002F7372">
      <w:pPr>
        <w:pStyle w:val="Listeafsnit"/>
        <w:numPr>
          <w:ilvl w:val="0"/>
          <w:numId w:val="6"/>
        </w:numPr>
        <w:rPr>
          <w:szCs w:val="24"/>
        </w:rPr>
      </w:pPr>
      <w:r w:rsidRPr="002E3E2E">
        <w:rPr>
          <w:szCs w:val="24"/>
        </w:rPr>
        <w:t xml:space="preserve">Samtale med mål: Få struktur på dine samtaler. </w:t>
      </w:r>
      <w:r>
        <w:t>Formålet med samtalen er afgørende for dialogen</w:t>
      </w:r>
    </w:p>
    <w:p w:rsidR="000F6DF4" w:rsidRPr="000E2704" w:rsidRDefault="000F6DF4" w:rsidP="002F7372">
      <w:pPr>
        <w:pStyle w:val="Listeafsnit"/>
        <w:numPr>
          <w:ilvl w:val="0"/>
          <w:numId w:val="6"/>
        </w:numPr>
        <w:rPr>
          <w:szCs w:val="24"/>
        </w:rPr>
      </w:pPr>
      <w:r>
        <w:t>Forstå stress og aflæs graden af stress</w:t>
      </w:r>
    </w:p>
    <w:p w:rsidR="000F6DF4" w:rsidRPr="002E3E2E" w:rsidRDefault="000F6DF4" w:rsidP="002F7372">
      <w:pPr>
        <w:pStyle w:val="Listeafsnit"/>
        <w:numPr>
          <w:ilvl w:val="0"/>
          <w:numId w:val="6"/>
        </w:numPr>
        <w:rPr>
          <w:szCs w:val="24"/>
        </w:rPr>
      </w:pPr>
      <w:r>
        <w:t>Ro, regelmæssighed og redelighed i udviklingen væk fra stress</w:t>
      </w:r>
    </w:p>
    <w:p w:rsidR="000F6DF4" w:rsidRPr="002E3E2E" w:rsidRDefault="000F6DF4" w:rsidP="002F7372">
      <w:pPr>
        <w:pStyle w:val="Listeafsnit"/>
        <w:numPr>
          <w:ilvl w:val="0"/>
          <w:numId w:val="6"/>
        </w:numPr>
        <w:rPr>
          <w:szCs w:val="24"/>
        </w:rPr>
      </w:pPr>
      <w:r w:rsidRPr="002E3E2E">
        <w:rPr>
          <w:szCs w:val="24"/>
        </w:rPr>
        <w:t xml:space="preserve">Den gode dialog: </w:t>
      </w:r>
      <w:r w:rsidR="00963417">
        <w:rPr>
          <w:szCs w:val="24"/>
        </w:rPr>
        <w:t>S</w:t>
      </w:r>
      <w:r w:rsidRPr="002E3E2E">
        <w:rPr>
          <w:szCs w:val="24"/>
        </w:rPr>
        <w:t>pørgeteknikker og en coachende tilgang giver nyt liv til samtalen</w:t>
      </w:r>
    </w:p>
    <w:p w:rsidR="000F6DF4" w:rsidRPr="002E3E2E" w:rsidRDefault="000F6DF4" w:rsidP="002F7372">
      <w:pPr>
        <w:pStyle w:val="Listeafsnit"/>
        <w:numPr>
          <w:ilvl w:val="0"/>
          <w:numId w:val="6"/>
        </w:numPr>
        <w:rPr>
          <w:szCs w:val="24"/>
        </w:rPr>
      </w:pPr>
      <w:r w:rsidRPr="002E3E2E">
        <w:rPr>
          <w:szCs w:val="24"/>
        </w:rPr>
        <w:t>Ansvarlig kommunikation, at være styrende, støttende og anerkende</w:t>
      </w:r>
      <w:r>
        <w:rPr>
          <w:szCs w:val="24"/>
        </w:rPr>
        <w:t>nde</w:t>
      </w:r>
    </w:p>
    <w:p w:rsidR="000F6DF4" w:rsidRDefault="000F6DF4" w:rsidP="002F7372">
      <w:pPr>
        <w:pStyle w:val="Listeafsnit"/>
        <w:numPr>
          <w:ilvl w:val="0"/>
          <w:numId w:val="6"/>
        </w:numPr>
      </w:pPr>
      <w:r w:rsidRPr="00DC650A">
        <w:t>Håndtering af negative følelser</w:t>
      </w:r>
      <w:r>
        <w:t>: Kommunikationsmodellen og assertiv kommunikation</w:t>
      </w:r>
    </w:p>
    <w:p w:rsidR="000F6DF4" w:rsidRDefault="000F6DF4" w:rsidP="002F7372">
      <w:pPr>
        <w:pStyle w:val="Listeafsnit"/>
        <w:numPr>
          <w:ilvl w:val="0"/>
          <w:numId w:val="6"/>
        </w:numPr>
      </w:pPr>
      <w:r>
        <w:t>Er du teddybjørn, skildpadde, haj eller ræv? Få indsigt i din håndteringsstil</w:t>
      </w:r>
    </w:p>
    <w:p w:rsidR="000F6DF4" w:rsidRDefault="000F6DF4" w:rsidP="008D45A3">
      <w:pPr>
        <w:pStyle w:val="Listeafsnit"/>
      </w:pPr>
    </w:p>
    <w:p w:rsidR="000F6DF4" w:rsidRDefault="000F6DF4" w:rsidP="000F6DF4"/>
    <w:p w:rsidR="000F6DF4" w:rsidRPr="00062819" w:rsidRDefault="008D45A3" w:rsidP="000F1585">
      <w:pPr>
        <w:spacing w:after="0" w:line="240" w:lineRule="auto"/>
        <w:ind w:left="360"/>
        <w:jc w:val="center"/>
        <w:rPr>
          <w:rFonts w:ascii="Arial" w:eastAsia="Times New Roman" w:hAnsi="Arial" w:cs="Arial"/>
          <w:color w:val="222222"/>
          <w:sz w:val="27"/>
          <w:szCs w:val="27"/>
          <w:lang w:eastAsia="da-DK"/>
        </w:rPr>
      </w:pPr>
      <w:r w:rsidRPr="008D45A3">
        <w:rPr>
          <w:rFonts w:ascii="Arial" w:eastAsia="Times New Roman" w:hAnsi="Arial" w:cs="Arial"/>
          <w:noProof/>
          <w:color w:val="222222"/>
          <w:sz w:val="27"/>
          <w:szCs w:val="27"/>
          <w:lang w:eastAsia="da-DK"/>
        </w:rPr>
        <w:drawing>
          <wp:inline distT="0" distB="0" distL="0" distR="0">
            <wp:extent cx="3857625" cy="2562225"/>
            <wp:effectExtent l="19050" t="0" r="9525" b="0"/>
            <wp:docPr id="1" name="Billede 1" descr="Imfine"/>
            <wp:cNvGraphicFramePr/>
            <a:graphic xmlns:a="http://schemas.openxmlformats.org/drawingml/2006/main">
              <a:graphicData uri="http://schemas.openxmlformats.org/drawingml/2006/picture">
                <pic:pic xmlns:pic="http://schemas.openxmlformats.org/drawingml/2006/picture">
                  <pic:nvPicPr>
                    <pic:cNvPr id="4" name="Picture 9" descr="Imfine"/>
                    <pic:cNvPicPr/>
                  </pic:nvPicPr>
                  <pic:blipFill>
                    <a:blip r:embed="rId28" cstate="print"/>
                    <a:srcRect/>
                    <a:stretch>
                      <a:fillRect/>
                    </a:stretch>
                  </pic:blipFill>
                  <pic:spPr bwMode="auto">
                    <a:xfrm>
                      <a:off x="0" y="0"/>
                      <a:ext cx="3859841" cy="2563697"/>
                    </a:xfrm>
                    <a:prstGeom prst="rect">
                      <a:avLst/>
                    </a:prstGeom>
                    <a:noFill/>
                    <a:ln w="9525">
                      <a:noFill/>
                      <a:miter lim="800000"/>
                      <a:headEnd/>
                      <a:tailEnd/>
                    </a:ln>
                  </pic:spPr>
                </pic:pic>
              </a:graphicData>
            </a:graphic>
          </wp:inline>
        </w:drawing>
      </w:r>
    </w:p>
    <w:p w:rsidR="000F6DF4" w:rsidRDefault="000F6DF4">
      <w:pPr>
        <w:rPr>
          <w:rFonts w:asciiTheme="majorHAnsi" w:eastAsiaTheme="majorEastAsia" w:hAnsiTheme="majorHAnsi" w:cstheme="majorBidi"/>
          <w:b/>
          <w:bCs/>
          <w:color w:val="4F81BD" w:themeColor="accent1"/>
          <w:sz w:val="26"/>
          <w:szCs w:val="26"/>
        </w:rPr>
      </w:pPr>
      <w:r>
        <w:br w:type="page"/>
      </w:r>
    </w:p>
    <w:p w:rsidR="000F6DF4" w:rsidRDefault="007E1437" w:rsidP="000F6DF4">
      <w:pPr>
        <w:pStyle w:val="Overskrift2"/>
      </w:pPr>
      <w:r>
        <w:lastRenderedPageBreak/>
        <w:t xml:space="preserve">       </w:t>
      </w:r>
      <w:r w:rsidR="00CE69CB">
        <w:t xml:space="preserve">7. </w:t>
      </w:r>
      <w:r>
        <w:t xml:space="preserve">  </w:t>
      </w:r>
      <w:r w:rsidR="000F6DF4">
        <w:t xml:space="preserve">Tag hånd om stress og øg din stressrobusthed </w:t>
      </w:r>
    </w:p>
    <w:p w:rsidR="000F6DF4" w:rsidRPr="002E5061" w:rsidRDefault="00890414" w:rsidP="000F6DF4">
      <w:r>
        <w:t xml:space="preserve"> </w:t>
      </w:r>
      <w:r w:rsidR="000F6DF4">
        <w:t>Kursus for alle</w:t>
      </w:r>
      <w:r>
        <w:t>,</w:t>
      </w:r>
      <w:r w:rsidR="000F6DF4">
        <w:t xml:space="preserve"> som gerne vil gøre noget ved den personlige stress. Varighed: 1½ dag</w:t>
      </w:r>
    </w:p>
    <w:p w:rsidR="000F6DF4" w:rsidRDefault="000F6DF4" w:rsidP="000F6DF4">
      <w:pPr>
        <w:rPr>
          <w:szCs w:val="24"/>
        </w:rPr>
      </w:pPr>
      <w:r w:rsidRPr="002E5061">
        <w:rPr>
          <w:szCs w:val="24"/>
        </w:rPr>
        <w:t>Stresshåndtering handler om valg, principper og ændret adfærd.  At tage personligt hånd om stress handler om forandringer – valg, vedholdenhed og ændring i tanker og adfærd.  Forandringer tager tid, og kræver en vedvarende indsats, hvis du vil opnå varige resultater. Til gengæld er gevinsten er stor.</w:t>
      </w:r>
      <w:r>
        <w:rPr>
          <w:szCs w:val="24"/>
        </w:rPr>
        <w:t xml:space="preserve"> På kurset arbejder vi med flg. 3 zoner:</w:t>
      </w:r>
    </w:p>
    <w:p w:rsidR="000F6DF4" w:rsidRPr="00963417" w:rsidRDefault="000F6DF4" w:rsidP="002F7372">
      <w:pPr>
        <w:pStyle w:val="Listeafsnit"/>
        <w:numPr>
          <w:ilvl w:val="0"/>
          <w:numId w:val="8"/>
        </w:numPr>
        <w:spacing w:before="100" w:beforeAutospacing="1" w:after="100" w:afterAutospacing="1" w:line="288" w:lineRule="atLeast"/>
        <w:rPr>
          <w:b/>
          <w:sz w:val="24"/>
          <w:szCs w:val="24"/>
        </w:rPr>
      </w:pPr>
      <w:r w:rsidRPr="00963417">
        <w:rPr>
          <w:rFonts w:eastAsia="Times New Roman" w:cs="Arial"/>
          <w:b/>
          <w:sz w:val="24"/>
          <w:lang w:eastAsia="da-DK"/>
        </w:rPr>
        <w:t>Grøn zone – forebyggende:</w:t>
      </w:r>
    </w:p>
    <w:p w:rsidR="000F6DF4" w:rsidRPr="00963417" w:rsidRDefault="000F6DF4" w:rsidP="00963417">
      <w:pPr>
        <w:pStyle w:val="Listeafsnit"/>
        <w:numPr>
          <w:ilvl w:val="0"/>
          <w:numId w:val="18"/>
        </w:numPr>
        <w:spacing w:before="100" w:beforeAutospacing="1" w:after="100" w:afterAutospacing="1" w:line="288" w:lineRule="atLeast"/>
        <w:rPr>
          <w:rFonts w:eastAsia="Times New Roman" w:cs="Arial"/>
          <w:lang w:eastAsia="da-DK"/>
        </w:rPr>
      </w:pPr>
      <w:r w:rsidRPr="00963417">
        <w:rPr>
          <w:rFonts w:eastAsia="Times New Roman" w:cs="Arial"/>
          <w:lang w:eastAsia="da-DK"/>
        </w:rPr>
        <w:t>Viden, kontrol og overblik</w:t>
      </w:r>
    </w:p>
    <w:p w:rsidR="000F6DF4" w:rsidRPr="00963417" w:rsidRDefault="000F6DF4" w:rsidP="00963417">
      <w:pPr>
        <w:pStyle w:val="Listeafsnit"/>
        <w:numPr>
          <w:ilvl w:val="0"/>
          <w:numId w:val="18"/>
        </w:numPr>
        <w:spacing w:before="100" w:beforeAutospacing="1" w:after="100" w:afterAutospacing="1" w:line="288" w:lineRule="atLeast"/>
        <w:rPr>
          <w:rFonts w:eastAsia="Times New Roman" w:cs="Arial"/>
          <w:lang w:eastAsia="da-DK"/>
        </w:rPr>
      </w:pPr>
      <w:r w:rsidRPr="00963417">
        <w:rPr>
          <w:rFonts w:eastAsia="Times New Roman" w:cs="Arial"/>
          <w:lang w:eastAsia="da-DK"/>
        </w:rPr>
        <w:t>Balance og kvalitet i relationer</w:t>
      </w:r>
    </w:p>
    <w:p w:rsidR="000F6DF4" w:rsidRPr="00963417" w:rsidRDefault="000F6DF4" w:rsidP="00963417">
      <w:pPr>
        <w:pStyle w:val="Listeafsnit"/>
        <w:numPr>
          <w:ilvl w:val="0"/>
          <w:numId w:val="18"/>
        </w:numPr>
        <w:spacing w:before="100" w:beforeAutospacing="1" w:after="100" w:afterAutospacing="1" w:line="288" w:lineRule="atLeast"/>
        <w:rPr>
          <w:rFonts w:eastAsia="Times New Roman" w:cs="Arial"/>
          <w:lang w:eastAsia="da-DK"/>
        </w:rPr>
      </w:pPr>
      <w:r w:rsidRPr="00963417">
        <w:rPr>
          <w:rFonts w:eastAsia="Times New Roman" w:cs="Arial"/>
          <w:lang w:eastAsia="da-DK"/>
        </w:rPr>
        <w:t>Sund livsstil</w:t>
      </w:r>
    </w:p>
    <w:p w:rsidR="000F6DF4" w:rsidRPr="00963417" w:rsidRDefault="000F6DF4" w:rsidP="00963417">
      <w:pPr>
        <w:pStyle w:val="Listeafsnit"/>
        <w:numPr>
          <w:ilvl w:val="0"/>
          <w:numId w:val="18"/>
        </w:numPr>
        <w:spacing w:before="100" w:beforeAutospacing="1" w:after="100" w:afterAutospacing="1" w:line="288" w:lineRule="atLeast"/>
        <w:rPr>
          <w:rFonts w:eastAsia="Times New Roman" w:cs="Arial"/>
          <w:lang w:eastAsia="da-DK"/>
        </w:rPr>
      </w:pPr>
      <w:r w:rsidRPr="00963417">
        <w:rPr>
          <w:rFonts w:eastAsia="Times New Roman" w:cs="Arial"/>
          <w:lang w:eastAsia="da-DK"/>
        </w:rPr>
        <w:t>Slap af og lad op</w:t>
      </w:r>
    </w:p>
    <w:p w:rsidR="000F6DF4" w:rsidRPr="00963417" w:rsidRDefault="000F6DF4" w:rsidP="00963417">
      <w:pPr>
        <w:pStyle w:val="Listeafsnit"/>
        <w:numPr>
          <w:ilvl w:val="0"/>
          <w:numId w:val="18"/>
        </w:numPr>
        <w:spacing w:before="100" w:beforeAutospacing="1" w:after="100" w:afterAutospacing="1" w:line="288" w:lineRule="atLeast"/>
        <w:rPr>
          <w:rFonts w:eastAsia="Times New Roman" w:cs="Arial"/>
          <w:lang w:eastAsia="da-DK"/>
        </w:rPr>
      </w:pPr>
      <w:r w:rsidRPr="00963417">
        <w:rPr>
          <w:rFonts w:eastAsia="Times New Roman" w:cs="Arial"/>
          <w:lang w:eastAsia="da-DK"/>
        </w:rPr>
        <w:t>Sunde tanker</w:t>
      </w:r>
    </w:p>
    <w:p w:rsidR="000F6DF4" w:rsidRPr="00963417" w:rsidRDefault="000F6DF4" w:rsidP="000F6DF4">
      <w:pPr>
        <w:pStyle w:val="Listeafsnit"/>
        <w:spacing w:before="100" w:beforeAutospacing="1" w:after="100" w:afterAutospacing="1" w:line="288" w:lineRule="atLeast"/>
        <w:rPr>
          <w:szCs w:val="24"/>
        </w:rPr>
      </w:pPr>
    </w:p>
    <w:p w:rsidR="000F6DF4" w:rsidRPr="00963417" w:rsidRDefault="000F6DF4" w:rsidP="002F7372">
      <w:pPr>
        <w:pStyle w:val="Listeafsnit"/>
        <w:numPr>
          <w:ilvl w:val="0"/>
          <w:numId w:val="8"/>
        </w:numPr>
        <w:spacing w:before="100" w:beforeAutospacing="1" w:after="100" w:afterAutospacing="1" w:line="288" w:lineRule="atLeast"/>
        <w:rPr>
          <w:rFonts w:eastAsia="Times New Roman" w:cs="Arial"/>
          <w:b/>
          <w:sz w:val="24"/>
          <w:lang w:eastAsia="da-DK"/>
        </w:rPr>
      </w:pPr>
      <w:r w:rsidRPr="00963417">
        <w:rPr>
          <w:rFonts w:eastAsia="Times New Roman" w:cs="Arial"/>
          <w:b/>
          <w:sz w:val="24"/>
          <w:lang w:eastAsia="da-DK"/>
        </w:rPr>
        <w:t>Gul zone - genkendelse og reduktion af stress:</w:t>
      </w:r>
    </w:p>
    <w:p w:rsidR="000F6DF4" w:rsidRPr="00963417" w:rsidRDefault="000F6DF4" w:rsidP="00963417">
      <w:pPr>
        <w:pStyle w:val="Listeafsnit"/>
        <w:numPr>
          <w:ilvl w:val="0"/>
          <w:numId w:val="19"/>
        </w:numPr>
        <w:spacing w:before="100" w:beforeAutospacing="1" w:after="100" w:afterAutospacing="1" w:line="288" w:lineRule="atLeast"/>
        <w:rPr>
          <w:rFonts w:eastAsia="Times New Roman" w:cs="Arial"/>
          <w:lang w:eastAsia="da-DK"/>
        </w:rPr>
      </w:pPr>
      <w:r w:rsidRPr="00963417">
        <w:rPr>
          <w:rFonts w:eastAsia="Times New Roman" w:cs="Arial"/>
          <w:lang w:eastAsia="da-DK"/>
        </w:rPr>
        <w:t>Stop op for gult</w:t>
      </w:r>
    </w:p>
    <w:p w:rsidR="000F6DF4" w:rsidRPr="00963417" w:rsidRDefault="000F6DF4" w:rsidP="00963417">
      <w:pPr>
        <w:pStyle w:val="Listeafsnit"/>
        <w:numPr>
          <w:ilvl w:val="0"/>
          <w:numId w:val="19"/>
        </w:numPr>
        <w:spacing w:before="100" w:beforeAutospacing="1" w:after="100" w:afterAutospacing="1" w:line="288" w:lineRule="atLeast"/>
        <w:rPr>
          <w:rFonts w:eastAsia="Times New Roman" w:cs="Arial"/>
          <w:lang w:eastAsia="da-DK"/>
        </w:rPr>
      </w:pPr>
      <w:r w:rsidRPr="00963417">
        <w:rPr>
          <w:rFonts w:eastAsia="Times New Roman" w:cs="Arial"/>
          <w:lang w:eastAsia="da-DK"/>
        </w:rPr>
        <w:t>Metoder til at fremme af samspillet mellem krop og psyke</w:t>
      </w:r>
    </w:p>
    <w:p w:rsidR="000F6DF4" w:rsidRPr="00963417" w:rsidRDefault="000F6DF4" w:rsidP="00963417">
      <w:pPr>
        <w:pStyle w:val="Listeafsnit"/>
        <w:numPr>
          <w:ilvl w:val="0"/>
          <w:numId w:val="19"/>
        </w:numPr>
        <w:spacing w:before="100" w:beforeAutospacing="1" w:after="100" w:afterAutospacing="1" w:line="288" w:lineRule="atLeast"/>
        <w:rPr>
          <w:rFonts w:eastAsia="Times New Roman" w:cs="Arial"/>
          <w:lang w:eastAsia="da-DK"/>
        </w:rPr>
      </w:pPr>
      <w:r w:rsidRPr="00963417">
        <w:rPr>
          <w:rFonts w:eastAsia="Times New Roman" w:cs="Arial"/>
          <w:lang w:eastAsia="da-DK"/>
        </w:rPr>
        <w:t>Accept – giv slip</w:t>
      </w:r>
    </w:p>
    <w:p w:rsidR="000F6DF4" w:rsidRPr="00963417" w:rsidRDefault="000F6DF4" w:rsidP="000F6DF4">
      <w:pPr>
        <w:pStyle w:val="Listeafsnit"/>
        <w:spacing w:before="100" w:beforeAutospacing="1" w:after="100" w:afterAutospacing="1" w:line="288" w:lineRule="atLeast"/>
        <w:rPr>
          <w:rFonts w:eastAsia="Times New Roman" w:cs="Arial"/>
          <w:lang w:eastAsia="da-DK"/>
        </w:rPr>
      </w:pPr>
    </w:p>
    <w:p w:rsidR="000F6DF4" w:rsidRPr="00963417" w:rsidRDefault="000F6DF4" w:rsidP="002F7372">
      <w:pPr>
        <w:pStyle w:val="Listeafsnit"/>
        <w:numPr>
          <w:ilvl w:val="0"/>
          <w:numId w:val="8"/>
        </w:numPr>
        <w:spacing w:before="100" w:beforeAutospacing="1" w:after="100" w:afterAutospacing="1" w:line="288" w:lineRule="atLeast"/>
        <w:rPr>
          <w:rFonts w:eastAsia="Times New Roman" w:cs="Arial"/>
          <w:b/>
          <w:sz w:val="24"/>
          <w:lang w:eastAsia="da-DK"/>
        </w:rPr>
      </w:pPr>
      <w:r w:rsidRPr="00963417">
        <w:rPr>
          <w:rFonts w:eastAsia="Times New Roman" w:cs="Arial"/>
          <w:b/>
          <w:sz w:val="24"/>
          <w:lang w:eastAsia="da-DK"/>
        </w:rPr>
        <w:t>Rød zone - behandling og genopbygning:</w:t>
      </w:r>
    </w:p>
    <w:p w:rsidR="000F6DF4" w:rsidRPr="00963417" w:rsidRDefault="000F6DF4" w:rsidP="00963417">
      <w:pPr>
        <w:pStyle w:val="Listeafsnit"/>
        <w:numPr>
          <w:ilvl w:val="0"/>
          <w:numId w:val="20"/>
        </w:numPr>
        <w:spacing w:before="100" w:beforeAutospacing="1" w:after="100" w:afterAutospacing="1" w:line="288" w:lineRule="atLeast"/>
        <w:rPr>
          <w:rFonts w:eastAsia="Times New Roman" w:cs="Arial"/>
          <w:lang w:eastAsia="da-DK"/>
        </w:rPr>
      </w:pPr>
      <w:r w:rsidRPr="00963417">
        <w:rPr>
          <w:rFonts w:eastAsia="Times New Roman" w:cs="Arial"/>
          <w:lang w:eastAsia="da-DK"/>
        </w:rPr>
        <w:t>Erkendelse</w:t>
      </w:r>
    </w:p>
    <w:p w:rsidR="000F6DF4" w:rsidRPr="00963417" w:rsidRDefault="000F6DF4" w:rsidP="00963417">
      <w:pPr>
        <w:pStyle w:val="Listeafsnit"/>
        <w:numPr>
          <w:ilvl w:val="0"/>
          <w:numId w:val="20"/>
        </w:numPr>
        <w:spacing w:before="100" w:beforeAutospacing="1" w:after="100" w:afterAutospacing="1" w:line="288" w:lineRule="atLeast"/>
        <w:rPr>
          <w:rFonts w:eastAsia="Times New Roman" w:cs="Arial"/>
          <w:lang w:eastAsia="da-DK"/>
        </w:rPr>
      </w:pPr>
      <w:r w:rsidRPr="00963417">
        <w:rPr>
          <w:rFonts w:eastAsia="Times New Roman" w:cs="Arial"/>
          <w:lang w:eastAsia="da-DK"/>
        </w:rPr>
        <w:t>Den sunde afledning</w:t>
      </w:r>
    </w:p>
    <w:p w:rsidR="000F6DF4" w:rsidRPr="00963417" w:rsidRDefault="000F6DF4" w:rsidP="00963417">
      <w:pPr>
        <w:pStyle w:val="Listeafsnit"/>
        <w:numPr>
          <w:ilvl w:val="0"/>
          <w:numId w:val="20"/>
        </w:numPr>
        <w:spacing w:before="100" w:beforeAutospacing="1" w:after="100" w:afterAutospacing="1" w:line="288" w:lineRule="atLeast"/>
        <w:rPr>
          <w:rFonts w:eastAsia="Times New Roman" w:cs="Arial"/>
          <w:lang w:eastAsia="da-DK"/>
        </w:rPr>
      </w:pPr>
      <w:r w:rsidRPr="00963417">
        <w:rPr>
          <w:rFonts w:eastAsia="Times New Roman" w:cs="Arial"/>
          <w:lang w:eastAsia="da-DK"/>
        </w:rPr>
        <w:t>Genopbygning</w:t>
      </w:r>
    </w:p>
    <w:p w:rsidR="000F6DF4" w:rsidRPr="00963417" w:rsidRDefault="000F6DF4" w:rsidP="00963417">
      <w:pPr>
        <w:pStyle w:val="Listeafsnit"/>
        <w:numPr>
          <w:ilvl w:val="0"/>
          <w:numId w:val="20"/>
        </w:numPr>
        <w:spacing w:before="100" w:beforeAutospacing="1" w:after="100" w:afterAutospacing="1" w:line="288" w:lineRule="atLeast"/>
        <w:rPr>
          <w:rFonts w:eastAsia="Times New Roman" w:cs="Arial"/>
          <w:lang w:eastAsia="da-DK"/>
        </w:rPr>
      </w:pPr>
      <w:r w:rsidRPr="00963417">
        <w:rPr>
          <w:rFonts w:eastAsia="Times New Roman" w:cs="Arial"/>
          <w:lang w:eastAsia="da-DK"/>
        </w:rPr>
        <w:t>Moderat motion</w:t>
      </w:r>
    </w:p>
    <w:p w:rsidR="000F6DF4" w:rsidRPr="00963417" w:rsidRDefault="000F6DF4" w:rsidP="00963417">
      <w:pPr>
        <w:pStyle w:val="Listeafsnit"/>
        <w:numPr>
          <w:ilvl w:val="0"/>
          <w:numId w:val="20"/>
        </w:numPr>
        <w:spacing w:before="100" w:beforeAutospacing="1" w:after="100" w:afterAutospacing="1" w:line="288" w:lineRule="atLeast"/>
        <w:rPr>
          <w:rFonts w:eastAsia="Times New Roman" w:cs="Arial"/>
          <w:lang w:eastAsia="da-DK"/>
        </w:rPr>
      </w:pPr>
      <w:r w:rsidRPr="00963417">
        <w:rPr>
          <w:rFonts w:eastAsia="Times New Roman" w:cs="Arial"/>
          <w:lang w:eastAsia="da-DK"/>
        </w:rPr>
        <w:t>Samtalens virkning</w:t>
      </w:r>
    </w:p>
    <w:p w:rsidR="000F6DF4" w:rsidRPr="00963417" w:rsidRDefault="000F6DF4" w:rsidP="000F6DF4">
      <w:pPr>
        <w:pStyle w:val="Listeafsnit"/>
        <w:spacing w:before="100" w:beforeAutospacing="1" w:after="100" w:afterAutospacing="1" w:line="288" w:lineRule="atLeast"/>
        <w:rPr>
          <w:rFonts w:eastAsia="Times New Roman" w:cs="Arial"/>
          <w:lang w:eastAsia="da-DK"/>
        </w:rPr>
      </w:pPr>
    </w:p>
    <w:p w:rsidR="000F6DF4" w:rsidRPr="00963417" w:rsidRDefault="000F6DF4" w:rsidP="000F6DF4">
      <w:pPr>
        <w:pStyle w:val="Listeafsnit"/>
        <w:spacing w:before="100" w:beforeAutospacing="1" w:after="100" w:afterAutospacing="1" w:line="288" w:lineRule="atLeast"/>
        <w:rPr>
          <w:rFonts w:eastAsia="Times New Roman" w:cs="Arial"/>
          <w:b/>
          <w:lang w:eastAsia="da-DK"/>
        </w:rPr>
      </w:pPr>
    </w:p>
    <w:p w:rsidR="000F6DF4" w:rsidRDefault="000F6DF4" w:rsidP="000F6DF4">
      <w:pPr>
        <w:jc w:val="right"/>
      </w:pPr>
      <w:r w:rsidRPr="00412612">
        <w:rPr>
          <w:noProof/>
          <w:lang w:eastAsia="da-DK"/>
        </w:rPr>
        <w:drawing>
          <wp:inline distT="0" distB="0" distL="0" distR="0">
            <wp:extent cx="2697381" cy="2285087"/>
            <wp:effectExtent l="19050" t="0" r="7719" b="0"/>
            <wp:docPr id="26" name="Billede 7" descr="C:\Users\Kontor\Documents\MARIANNE\Kunst, udstilling og salg\Annette - kor\2012-08-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tor\Documents\MARIANNE\Kunst, udstilling og salg\Annette - kor\2012-08-31 12.48.38.jpg"/>
                    <pic:cNvPicPr>
                      <a:picLocks noChangeAspect="1" noChangeArrowheads="1"/>
                    </pic:cNvPicPr>
                  </pic:nvPicPr>
                  <pic:blipFill>
                    <a:blip r:embed="rId8" cstate="print"/>
                    <a:srcRect/>
                    <a:stretch>
                      <a:fillRect/>
                    </a:stretch>
                  </pic:blipFill>
                  <pic:spPr bwMode="auto">
                    <a:xfrm>
                      <a:off x="0" y="0"/>
                      <a:ext cx="2697381" cy="2285087"/>
                    </a:xfrm>
                    <a:prstGeom prst="rect">
                      <a:avLst/>
                    </a:prstGeom>
                    <a:noFill/>
                    <a:ln w="9525">
                      <a:noFill/>
                      <a:miter lim="800000"/>
                      <a:headEnd/>
                      <a:tailEnd/>
                    </a:ln>
                  </pic:spPr>
                </pic:pic>
              </a:graphicData>
            </a:graphic>
          </wp:inline>
        </w:drawing>
      </w:r>
    </w:p>
    <w:p w:rsidR="00462AE2" w:rsidRDefault="007B0483" w:rsidP="002F7372">
      <w:pPr>
        <w:pStyle w:val="Overskrift2"/>
        <w:numPr>
          <w:ilvl w:val="0"/>
          <w:numId w:val="16"/>
        </w:numPr>
      </w:pPr>
      <w:r>
        <w:br w:type="page"/>
      </w:r>
      <w:r w:rsidR="007E00A9" w:rsidRPr="00983082">
        <w:lastRenderedPageBreak/>
        <w:t>D</w:t>
      </w:r>
      <w:r w:rsidR="00462AE2" w:rsidRPr="00983082">
        <w:t>in arbejdsdag – trivsel</w:t>
      </w:r>
      <w:r w:rsidR="00264982" w:rsidRPr="00983082">
        <w:t xml:space="preserve"> og </w:t>
      </w:r>
      <w:r w:rsidR="00F254F6" w:rsidRPr="00983082">
        <w:t>engagement</w:t>
      </w:r>
    </w:p>
    <w:p w:rsidR="000B637A" w:rsidRPr="000B637A" w:rsidRDefault="00534439" w:rsidP="000B637A">
      <w:pPr>
        <w:rPr>
          <w:b/>
        </w:rPr>
      </w:pPr>
      <w:r>
        <w:rPr>
          <w:b/>
        </w:rPr>
        <w:t>Workshop/</w:t>
      </w:r>
      <w:r w:rsidR="000B637A" w:rsidRPr="000B637A">
        <w:rPr>
          <w:b/>
        </w:rPr>
        <w:t>Foredrag</w:t>
      </w:r>
      <w:r w:rsidR="006B44E8">
        <w:rPr>
          <w:b/>
        </w:rPr>
        <w:t xml:space="preserve"> på</w:t>
      </w:r>
      <w:r w:rsidR="000B637A" w:rsidRPr="000B637A">
        <w:rPr>
          <w:b/>
        </w:rPr>
        <w:t xml:space="preserve"> 2</w:t>
      </w:r>
      <w:r w:rsidR="000B637A">
        <w:rPr>
          <w:b/>
        </w:rPr>
        <w:t>-3</w:t>
      </w:r>
      <w:r w:rsidR="000B637A" w:rsidRPr="000B637A">
        <w:rPr>
          <w:b/>
        </w:rPr>
        <w:t xml:space="preserve"> timer</w:t>
      </w:r>
    </w:p>
    <w:p w:rsidR="00E444C2" w:rsidRPr="000740DB" w:rsidRDefault="00EB7D55" w:rsidP="00E444C2">
      <w:pPr>
        <w:rPr>
          <w:sz w:val="24"/>
          <w:szCs w:val="24"/>
        </w:rPr>
      </w:pPr>
      <w:r>
        <w:rPr>
          <w:sz w:val="24"/>
          <w:szCs w:val="24"/>
        </w:rPr>
        <w:t>F</w:t>
      </w:r>
      <w:r w:rsidR="00462AE2" w:rsidRPr="00EB7D55">
        <w:rPr>
          <w:sz w:val="24"/>
          <w:szCs w:val="24"/>
        </w:rPr>
        <w:t>å nogle sikre råd til, hvad du selv kan gøre f</w:t>
      </w:r>
      <w:r w:rsidR="00E444C2">
        <w:rPr>
          <w:sz w:val="24"/>
          <w:szCs w:val="24"/>
        </w:rPr>
        <w:t>or</w:t>
      </w:r>
      <w:r w:rsidR="00462AE2" w:rsidRPr="00EB7D55">
        <w:rPr>
          <w:sz w:val="24"/>
          <w:szCs w:val="24"/>
        </w:rPr>
        <w:t xml:space="preserve"> at få en bedre og rigere arbejdsdag</w:t>
      </w:r>
      <w:r w:rsidR="000F6B0C">
        <w:rPr>
          <w:sz w:val="24"/>
          <w:szCs w:val="24"/>
        </w:rPr>
        <w:t>.</w:t>
      </w:r>
      <w:r w:rsidR="00E444C2" w:rsidRPr="00E444C2">
        <w:rPr>
          <w:sz w:val="24"/>
          <w:szCs w:val="24"/>
        </w:rPr>
        <w:t xml:space="preserve"> </w:t>
      </w:r>
      <w:r w:rsidR="00E444C2" w:rsidRPr="000740DB">
        <w:rPr>
          <w:sz w:val="24"/>
          <w:szCs w:val="24"/>
        </w:rPr>
        <w:t>Find ud af hvad der giver dig energi i dit arbejde og bliv bedre til at søge det, der er godt for dig.</w:t>
      </w:r>
    </w:p>
    <w:p w:rsidR="00462AE2" w:rsidRPr="000740DB" w:rsidRDefault="000B637A" w:rsidP="00462AE2">
      <w:pPr>
        <w:rPr>
          <w:sz w:val="24"/>
          <w:szCs w:val="24"/>
        </w:rPr>
      </w:pPr>
      <w:r>
        <w:rPr>
          <w:sz w:val="24"/>
          <w:szCs w:val="24"/>
        </w:rPr>
        <w:t>Oplægget</w:t>
      </w:r>
      <w:r w:rsidR="00462AE2" w:rsidRPr="000740DB">
        <w:rPr>
          <w:sz w:val="24"/>
          <w:szCs w:val="24"/>
        </w:rPr>
        <w:t xml:space="preserve"> er især velegnet som inspiration til bedre og mere </w:t>
      </w:r>
      <w:r w:rsidR="00E444C2">
        <w:rPr>
          <w:sz w:val="24"/>
          <w:szCs w:val="24"/>
        </w:rPr>
        <w:t>målrettet</w:t>
      </w:r>
      <w:r w:rsidR="00462AE2" w:rsidRPr="000740DB">
        <w:rPr>
          <w:sz w:val="24"/>
          <w:szCs w:val="24"/>
        </w:rPr>
        <w:t xml:space="preserve"> medarbejderudviklings-samtale</w:t>
      </w:r>
      <w:r w:rsidR="00E444C2">
        <w:rPr>
          <w:sz w:val="24"/>
          <w:szCs w:val="24"/>
        </w:rPr>
        <w:t xml:space="preserve"> med din leder</w:t>
      </w:r>
      <w:r w:rsidR="00462AE2" w:rsidRPr="000740DB">
        <w:rPr>
          <w:sz w:val="24"/>
          <w:szCs w:val="24"/>
        </w:rPr>
        <w:t>. Eller bare som</w:t>
      </w:r>
      <w:r w:rsidR="00852AA8" w:rsidRPr="000740DB">
        <w:rPr>
          <w:sz w:val="24"/>
          <w:szCs w:val="24"/>
        </w:rPr>
        <w:t xml:space="preserve"> mental vitamin</w:t>
      </w:r>
      <w:r w:rsidR="00462AE2" w:rsidRPr="000740DB">
        <w:rPr>
          <w:sz w:val="24"/>
          <w:szCs w:val="24"/>
        </w:rPr>
        <w:t xml:space="preserve">indsprøjtning i en ellers travl arbejdsdag, hvor </w:t>
      </w:r>
      <w:r w:rsidR="00E444C2">
        <w:rPr>
          <w:sz w:val="24"/>
          <w:szCs w:val="24"/>
        </w:rPr>
        <w:t>du</w:t>
      </w:r>
      <w:r w:rsidR="00462AE2" w:rsidRPr="000740DB">
        <w:rPr>
          <w:sz w:val="24"/>
          <w:szCs w:val="24"/>
        </w:rPr>
        <w:t xml:space="preserve"> glemmer at stoppe op og mærke, hvorfor </w:t>
      </w:r>
      <w:r w:rsidR="00E444C2">
        <w:rPr>
          <w:sz w:val="24"/>
          <w:szCs w:val="24"/>
        </w:rPr>
        <w:t>du</w:t>
      </w:r>
      <w:r w:rsidR="00462AE2" w:rsidRPr="000740DB">
        <w:rPr>
          <w:sz w:val="24"/>
          <w:szCs w:val="24"/>
        </w:rPr>
        <w:t xml:space="preserve"> går på arbejde. </w:t>
      </w:r>
      <w:r w:rsidR="00CD21D2">
        <w:rPr>
          <w:sz w:val="24"/>
          <w:szCs w:val="24"/>
        </w:rPr>
        <w:t>G</w:t>
      </w:r>
      <w:r w:rsidR="00165434">
        <w:rPr>
          <w:sz w:val="24"/>
          <w:szCs w:val="24"/>
        </w:rPr>
        <w:t>enfind</w:t>
      </w:r>
      <w:r w:rsidR="00462AE2" w:rsidRPr="000740DB">
        <w:rPr>
          <w:sz w:val="24"/>
          <w:szCs w:val="24"/>
        </w:rPr>
        <w:t xml:space="preserve"> arbejdsglæden og  bliv mere bevidst om, hvad der </w:t>
      </w:r>
      <w:r w:rsidR="00E444C2">
        <w:rPr>
          <w:sz w:val="24"/>
          <w:szCs w:val="24"/>
        </w:rPr>
        <w:t>gør dig engageret</w:t>
      </w:r>
      <w:r w:rsidR="00462AE2" w:rsidRPr="000740DB">
        <w:rPr>
          <w:sz w:val="24"/>
          <w:szCs w:val="24"/>
        </w:rPr>
        <w:t>.</w:t>
      </w:r>
      <w:r w:rsidR="000F6B0C">
        <w:rPr>
          <w:sz w:val="24"/>
          <w:szCs w:val="24"/>
        </w:rPr>
        <w:t xml:space="preserve"> </w:t>
      </w:r>
    </w:p>
    <w:p w:rsidR="002C1470" w:rsidRDefault="00462AE2">
      <w:pPr>
        <w:rPr>
          <w:sz w:val="24"/>
          <w:szCs w:val="24"/>
        </w:rPr>
      </w:pPr>
      <w:r w:rsidRPr="000740DB">
        <w:rPr>
          <w:rFonts w:cs="Humanist521BT-Italic"/>
          <w:iCs/>
          <w:sz w:val="24"/>
          <w:szCs w:val="24"/>
        </w:rPr>
        <w:t>Saml på gode oplevelser og dyrk dine positive følelser, som holder energien oppe. Kom op og rid på bølgen af befordrende energi, spar op til hårde tider og øg din stresstolerance.</w:t>
      </w:r>
      <w:r w:rsidRPr="000740DB">
        <w:rPr>
          <w:sz w:val="24"/>
          <w:szCs w:val="24"/>
        </w:rPr>
        <w:t xml:space="preserve">   </w:t>
      </w:r>
    </w:p>
    <w:p w:rsidR="00534439" w:rsidRDefault="00534439">
      <w:pPr>
        <w:rPr>
          <w:sz w:val="24"/>
          <w:szCs w:val="24"/>
        </w:rPr>
      </w:pPr>
    </w:p>
    <w:p w:rsidR="006B44E8" w:rsidRDefault="006B44E8">
      <w:pPr>
        <w:rPr>
          <w:sz w:val="24"/>
          <w:szCs w:val="24"/>
        </w:rPr>
      </w:pPr>
      <w:r>
        <w:rPr>
          <w:sz w:val="24"/>
          <w:szCs w:val="24"/>
        </w:rPr>
        <w:t>Workshoppen bygger på følgende bog:</w:t>
      </w:r>
    </w:p>
    <w:p w:rsidR="00534439" w:rsidRDefault="00534439">
      <w:pPr>
        <w:rPr>
          <w:sz w:val="24"/>
          <w:szCs w:val="24"/>
        </w:rPr>
      </w:pPr>
    </w:p>
    <w:p w:rsidR="002C1470" w:rsidRDefault="00534439" w:rsidP="00534439">
      <w:pPr>
        <w:jc w:val="center"/>
        <w:rPr>
          <w:sz w:val="24"/>
          <w:szCs w:val="24"/>
        </w:rPr>
      </w:pPr>
      <w:r w:rsidRPr="00534439">
        <w:rPr>
          <w:sz w:val="24"/>
          <w:szCs w:val="24"/>
        </w:rPr>
        <w:drawing>
          <wp:inline distT="0" distB="0" distL="0" distR="0">
            <wp:extent cx="1952625" cy="2817235"/>
            <wp:effectExtent l="19050" t="0" r="9525" b="0"/>
            <wp:docPr id="19" name="Billede 1" descr="C:\Users\Kontor\Pictures\Manual til det bedre a.-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Pictures\Manual til det bedre a.-liv.jpg"/>
                    <pic:cNvPicPr>
                      <a:picLocks noChangeAspect="1" noChangeArrowheads="1"/>
                    </pic:cNvPicPr>
                  </pic:nvPicPr>
                  <pic:blipFill>
                    <a:blip r:embed="rId16" cstate="print"/>
                    <a:srcRect/>
                    <a:stretch>
                      <a:fillRect/>
                    </a:stretch>
                  </pic:blipFill>
                  <pic:spPr bwMode="auto">
                    <a:xfrm>
                      <a:off x="0" y="0"/>
                      <a:ext cx="1963957" cy="2833585"/>
                    </a:xfrm>
                    <a:prstGeom prst="rect">
                      <a:avLst/>
                    </a:prstGeom>
                    <a:noFill/>
                    <a:ln w="9525">
                      <a:noFill/>
                      <a:miter lim="800000"/>
                      <a:headEnd/>
                      <a:tailEnd/>
                    </a:ln>
                  </pic:spPr>
                </pic:pic>
              </a:graphicData>
            </a:graphic>
          </wp:inline>
        </w:drawing>
      </w:r>
    </w:p>
    <w:p w:rsidR="002C1470" w:rsidRDefault="002C1470" w:rsidP="002C1470">
      <w:pPr>
        <w:jc w:val="center"/>
        <w:rPr>
          <w:sz w:val="24"/>
          <w:szCs w:val="24"/>
        </w:rPr>
      </w:pPr>
    </w:p>
    <w:p w:rsidR="002C1470" w:rsidRDefault="002C1470">
      <w:pPr>
        <w:rPr>
          <w:sz w:val="24"/>
          <w:szCs w:val="24"/>
        </w:rPr>
      </w:pPr>
      <w:r>
        <w:rPr>
          <w:sz w:val="24"/>
          <w:szCs w:val="24"/>
        </w:rPr>
        <w:br w:type="page"/>
      </w:r>
    </w:p>
    <w:p w:rsidR="005A4454" w:rsidRDefault="006B44E8" w:rsidP="002F7372">
      <w:pPr>
        <w:pStyle w:val="Overskrift2"/>
        <w:numPr>
          <w:ilvl w:val="0"/>
          <w:numId w:val="16"/>
        </w:numPr>
      </w:pPr>
      <w:r>
        <w:lastRenderedPageBreak/>
        <w:t xml:space="preserve">  B</w:t>
      </w:r>
      <w:r w:rsidR="005A4454" w:rsidRPr="00930B8C">
        <w:t>elastning og begejstring i arbejdet</w:t>
      </w:r>
    </w:p>
    <w:p w:rsidR="007F252B" w:rsidRDefault="007F252B" w:rsidP="007F252B">
      <w:pPr>
        <w:pStyle w:val="Ingenafstand"/>
        <w:rPr>
          <w:b/>
        </w:rPr>
      </w:pPr>
      <w:r w:rsidRPr="000B637A">
        <w:rPr>
          <w:b/>
        </w:rPr>
        <w:t>Workshop – 4-5 timers forløb</w:t>
      </w:r>
    </w:p>
    <w:p w:rsidR="007F252B" w:rsidRPr="000B637A" w:rsidRDefault="007F252B" w:rsidP="007F252B">
      <w:pPr>
        <w:pStyle w:val="Ingenafstand"/>
        <w:rPr>
          <w:b/>
        </w:rPr>
      </w:pPr>
    </w:p>
    <w:p w:rsidR="005A4454" w:rsidRPr="003F5948" w:rsidRDefault="005A4454" w:rsidP="005A4454">
      <w:r w:rsidRPr="003F5948">
        <w:t>Workshoppen</w:t>
      </w:r>
      <w:r>
        <w:t xml:space="preserve"> er for hele afdelingen og</w:t>
      </w:r>
      <w:r w:rsidRPr="003F5948">
        <w:t xml:space="preserve"> skaber større forståelse for det, der skaber trivsel og arbejdsglæde i det daglige arbejde</w:t>
      </w:r>
      <w:r>
        <w:t>.</w:t>
      </w:r>
      <w:r w:rsidRPr="003F5948">
        <w:t xml:space="preserve"> </w:t>
      </w:r>
      <w:r>
        <w:t>D</w:t>
      </w:r>
      <w:r w:rsidRPr="003F5948">
        <w:t xml:space="preserve">en hjælper alle til at gå efter det, der virker for den enkelte.  </w:t>
      </w:r>
      <w:r>
        <w:t xml:space="preserve">Der arbejdes med </w:t>
      </w:r>
      <w:r w:rsidRPr="003F5948">
        <w:t>at få skabt et klima blandt ledere og medarbejdere, der gør det lettere</w:t>
      </w:r>
      <w:r w:rsidR="00F9437D">
        <w:t xml:space="preserve"> at</w:t>
      </w:r>
      <w:r w:rsidRPr="003F5948">
        <w:t xml:space="preserve"> anmode om</w:t>
      </w:r>
      <w:r>
        <w:t xml:space="preserve"> og støtte</w:t>
      </w:r>
      <w:r w:rsidR="00F9437D">
        <w:t xml:space="preserve"> op om</w:t>
      </w:r>
      <w:r w:rsidRPr="003F5948">
        <w:t xml:space="preserve"> det, der er godt for den enkelte</w:t>
      </w:r>
      <w:r>
        <w:t>.</w:t>
      </w:r>
      <w:r w:rsidRPr="003F5948">
        <w:t xml:space="preserve"> </w:t>
      </w:r>
    </w:p>
    <w:p w:rsidR="005A4454" w:rsidRDefault="005A4454" w:rsidP="005A4454">
      <w:r w:rsidRPr="003F5948">
        <w:t xml:space="preserve">Dagen giver rig mulighed for at værdsætte det, der fungerer og sætte ord på det, der irriterer. Er der fx såkaldte </w:t>
      </w:r>
      <w:proofErr w:type="spellStart"/>
      <w:r w:rsidRPr="003F5948">
        <w:t>lavthængende</w:t>
      </w:r>
      <w:proofErr w:type="spellEnd"/>
      <w:r w:rsidRPr="003F5948">
        <w:t xml:space="preserve"> frugter, noget som er let at ændre og som kan skabe mere arbejdsglæde/ fjerne irritationsmomenter i arbejdsdagen?</w:t>
      </w:r>
      <w:r>
        <w:t xml:space="preserve"> </w:t>
      </w:r>
      <w:r w:rsidRPr="003F5948">
        <w:t>Efter workshoppen vil jeg</w:t>
      </w:r>
      <w:r>
        <w:t xml:space="preserve"> hjælpe</w:t>
      </w:r>
      <w:r w:rsidRPr="003F5948">
        <w:t xml:space="preserve"> afdelingslederen med en prioritering af indsatsområder - det, afdelingen kan og vil arbejde videre med.</w:t>
      </w:r>
    </w:p>
    <w:p w:rsidR="005A4454" w:rsidRPr="003F5948" w:rsidRDefault="005A4454" w:rsidP="005A4454">
      <w:r w:rsidRPr="003F5948">
        <w:t xml:space="preserve">Workshoppen fungerer godt som en kickstart til en ny årlig </w:t>
      </w:r>
      <w:proofErr w:type="spellStart"/>
      <w:r w:rsidRPr="003F5948">
        <w:t>MUS-samtalerunde</w:t>
      </w:r>
      <w:proofErr w:type="spellEnd"/>
      <w:r w:rsidRPr="003F5948">
        <w:t>, og</w:t>
      </w:r>
      <w:r w:rsidR="00F9437D">
        <w:t xml:space="preserve"> den</w:t>
      </w:r>
      <w:r w:rsidRPr="003F5948">
        <w:t xml:space="preserve"> vil også kunne gøre opfølgning på trivselsundersøgelser både sjove</w:t>
      </w:r>
      <w:r w:rsidR="00F9437D">
        <w:t>re, lettere og mere meningsfuld for både leder og medarbejdere.</w:t>
      </w:r>
    </w:p>
    <w:p w:rsidR="005A4454" w:rsidRPr="00264982" w:rsidRDefault="005A4454" w:rsidP="005A4454">
      <w:pPr>
        <w:pStyle w:val="Overskrift2"/>
        <w:rPr>
          <w:rFonts w:asciiTheme="minorHAnsi" w:hAnsiTheme="minorHAnsi"/>
          <w:color w:val="auto"/>
        </w:rPr>
      </w:pPr>
      <w:r w:rsidRPr="00264982">
        <w:rPr>
          <w:rFonts w:asciiTheme="minorHAnsi" w:hAnsiTheme="minorHAnsi"/>
          <w:color w:val="auto"/>
        </w:rPr>
        <w:t>Indhold</w:t>
      </w:r>
    </w:p>
    <w:p w:rsidR="005A4454" w:rsidRPr="003F5948" w:rsidRDefault="005A4454" w:rsidP="005A4454">
      <w:pPr>
        <w:pStyle w:val="Listeafsnit"/>
        <w:rPr>
          <w:szCs w:val="24"/>
        </w:rPr>
      </w:pPr>
    </w:p>
    <w:p w:rsidR="005A4454" w:rsidRPr="003F5948" w:rsidRDefault="005A4454" w:rsidP="002F7372">
      <w:pPr>
        <w:pStyle w:val="Listeafsnit"/>
        <w:numPr>
          <w:ilvl w:val="0"/>
          <w:numId w:val="3"/>
        </w:numPr>
        <w:rPr>
          <w:szCs w:val="24"/>
        </w:rPr>
      </w:pPr>
      <w:r w:rsidRPr="003F5948">
        <w:rPr>
          <w:szCs w:val="24"/>
        </w:rPr>
        <w:t xml:space="preserve">Begejstring - belastning i arbejdet: </w:t>
      </w:r>
      <w:r w:rsidRPr="003F5948">
        <w:t xml:space="preserve">Indledningsvis gennemfører afdelingen en energiøvelse, som har fokus på det, der giver og det, der dræner for energi i det daglige arbejde. </w:t>
      </w:r>
    </w:p>
    <w:p w:rsidR="005A4454" w:rsidRPr="003F5948" w:rsidRDefault="005A4454" w:rsidP="005A4454">
      <w:pPr>
        <w:pStyle w:val="Listeafsnit"/>
        <w:ind w:left="1080"/>
        <w:rPr>
          <w:szCs w:val="24"/>
        </w:rPr>
      </w:pPr>
    </w:p>
    <w:p w:rsidR="005A4454" w:rsidRPr="007F252B" w:rsidRDefault="005A4454" w:rsidP="005A4454">
      <w:pPr>
        <w:pStyle w:val="Listeafsnit"/>
        <w:numPr>
          <w:ilvl w:val="0"/>
          <w:numId w:val="3"/>
        </w:numPr>
        <w:rPr>
          <w:szCs w:val="24"/>
        </w:rPr>
      </w:pPr>
      <w:r w:rsidRPr="007F252B">
        <w:rPr>
          <w:szCs w:val="24"/>
        </w:rPr>
        <w:t xml:space="preserve">De 6 guldkorn: Det der motiverer jer. Her vil der blive arbejdet med de 6 grundlæggende faktorer i et godt psykisk arbejdsmiljø, og afdelingen skal via en selvvurderingsopgave analysere sig frem til det, der kan give mere trivsel. </w:t>
      </w:r>
    </w:p>
    <w:p w:rsidR="005A4454" w:rsidRDefault="005A4454" w:rsidP="005A4454">
      <w:pPr>
        <w:jc w:val="center"/>
      </w:pPr>
    </w:p>
    <w:p w:rsidR="00CE69CB" w:rsidRDefault="005A4454" w:rsidP="005A4454">
      <w:pPr>
        <w:jc w:val="center"/>
        <w:rPr>
          <w:sz w:val="36"/>
          <w:szCs w:val="36"/>
        </w:rPr>
      </w:pPr>
      <w:r w:rsidRPr="00E25CC1">
        <w:rPr>
          <w:noProof/>
          <w:lang w:eastAsia="da-DK"/>
        </w:rPr>
        <w:drawing>
          <wp:inline distT="0" distB="0" distL="0" distR="0">
            <wp:extent cx="1905000" cy="2428875"/>
            <wp:effectExtent l="19050" t="0" r="0" b="0"/>
            <wp:docPr id="14" name="Billede 5" descr="http://farm5.staticflickr.com/4092/5019940179_d07249df87.jpg"/>
            <wp:cNvGraphicFramePr/>
            <a:graphic xmlns:a="http://schemas.openxmlformats.org/drawingml/2006/main">
              <a:graphicData uri="http://schemas.openxmlformats.org/drawingml/2006/picture">
                <pic:pic xmlns:pic="http://schemas.openxmlformats.org/drawingml/2006/picture">
                  <pic:nvPicPr>
                    <pic:cNvPr id="143362" name="Picture 2" descr="http://farm5.staticflickr.com/4092/5019940179_d07249df87.jpg"/>
                    <pic:cNvPicPr>
                      <a:picLocks noChangeAspect="1" noChangeArrowheads="1"/>
                    </pic:cNvPicPr>
                  </pic:nvPicPr>
                  <pic:blipFill>
                    <a:blip r:embed="rId29" cstate="print"/>
                    <a:srcRect/>
                    <a:stretch>
                      <a:fillRect/>
                    </a:stretch>
                  </pic:blipFill>
                  <pic:spPr bwMode="auto">
                    <a:xfrm>
                      <a:off x="0" y="0"/>
                      <a:ext cx="1905000" cy="2428875"/>
                    </a:xfrm>
                    <a:prstGeom prst="rect">
                      <a:avLst/>
                    </a:prstGeom>
                    <a:noFill/>
                  </pic:spPr>
                </pic:pic>
              </a:graphicData>
            </a:graphic>
          </wp:inline>
        </w:drawing>
      </w:r>
    </w:p>
    <w:p w:rsidR="00CE69CB" w:rsidRPr="00CE69CB" w:rsidRDefault="007E1437" w:rsidP="00DD5B4C">
      <w:pPr>
        <w:pStyle w:val="Overskrift2"/>
      </w:pPr>
      <w:r>
        <w:rPr>
          <w:b w:val="0"/>
          <w:bCs w:val="0"/>
        </w:rPr>
        <w:lastRenderedPageBreak/>
        <w:t xml:space="preserve">     </w:t>
      </w:r>
      <w:r w:rsidR="00DD5B4C" w:rsidRPr="007C2058">
        <w:rPr>
          <w:bCs w:val="0"/>
        </w:rPr>
        <w:t>10</w:t>
      </w:r>
      <w:r w:rsidR="00DD5B4C" w:rsidRPr="00DD5B4C">
        <w:rPr>
          <w:b w:val="0"/>
          <w:bCs w:val="0"/>
        </w:rPr>
        <w:t>.</w:t>
      </w:r>
      <w:r w:rsidR="00DD5B4C">
        <w:t xml:space="preserve"> </w:t>
      </w:r>
      <w:r>
        <w:t xml:space="preserve">  </w:t>
      </w:r>
      <w:r w:rsidR="00CE69CB" w:rsidRPr="00CE69CB">
        <w:t xml:space="preserve">Fra pligtsamtaler til tillidsdialoger       </w:t>
      </w:r>
    </w:p>
    <w:p w:rsidR="00CE69CB" w:rsidRDefault="00CE69CB" w:rsidP="00CE69CB">
      <w:pPr>
        <w:rPr>
          <w:szCs w:val="24"/>
        </w:rPr>
      </w:pPr>
      <w:r w:rsidRPr="000740DB">
        <w:rPr>
          <w:szCs w:val="24"/>
        </w:rPr>
        <w:t xml:space="preserve">En kursusdag for </w:t>
      </w:r>
      <w:r w:rsidR="007C2058">
        <w:rPr>
          <w:szCs w:val="24"/>
        </w:rPr>
        <w:t>dig,</w:t>
      </w:r>
      <w:r>
        <w:rPr>
          <w:szCs w:val="24"/>
        </w:rPr>
        <w:t xml:space="preserve"> som gerne vil have mere ud af </w:t>
      </w:r>
      <w:r w:rsidR="007C2058">
        <w:rPr>
          <w:szCs w:val="24"/>
        </w:rPr>
        <w:t>din</w:t>
      </w:r>
      <w:r w:rsidR="005D5CCC">
        <w:rPr>
          <w:szCs w:val="24"/>
        </w:rPr>
        <w:t>e</w:t>
      </w:r>
      <w:r>
        <w:rPr>
          <w:szCs w:val="24"/>
        </w:rPr>
        <w:t xml:space="preserve"> samtaler med ledere og kollegaer. Kommunikation og personlig gennemslagskraft hænger snævert sammen</w:t>
      </w:r>
      <w:r w:rsidR="005D5CCC">
        <w:rPr>
          <w:szCs w:val="24"/>
        </w:rPr>
        <w:t xml:space="preserve"> med evnen </w:t>
      </w:r>
      <w:r>
        <w:rPr>
          <w:szCs w:val="24"/>
        </w:rPr>
        <w:t>til at skabe tillid</w:t>
      </w:r>
      <w:r w:rsidR="007C2058">
        <w:rPr>
          <w:szCs w:val="24"/>
        </w:rPr>
        <w:t>,</w:t>
      </w:r>
      <w:r w:rsidR="005D5CCC">
        <w:rPr>
          <w:szCs w:val="24"/>
        </w:rPr>
        <w:t xml:space="preserve"> dvs</w:t>
      </w:r>
      <w:r w:rsidR="00C04287">
        <w:rPr>
          <w:szCs w:val="24"/>
        </w:rPr>
        <w:t>.</w:t>
      </w:r>
      <w:r w:rsidR="005D5CCC">
        <w:rPr>
          <w:szCs w:val="24"/>
        </w:rPr>
        <w:t xml:space="preserve"> at</w:t>
      </w:r>
      <w:r w:rsidR="007C2058">
        <w:rPr>
          <w:szCs w:val="24"/>
        </w:rPr>
        <w:t xml:space="preserve"> være ansvarlig og autentisk i samtalen med et andet menneske.</w:t>
      </w:r>
    </w:p>
    <w:p w:rsidR="00CE69CB" w:rsidRPr="000F6B0C" w:rsidRDefault="00CE69CB" w:rsidP="00CE69CB">
      <w:pPr>
        <w:rPr>
          <w:b/>
          <w:szCs w:val="24"/>
        </w:rPr>
      </w:pPr>
      <w:r w:rsidRPr="000F6B0C">
        <w:rPr>
          <w:b/>
          <w:szCs w:val="24"/>
        </w:rPr>
        <w:t>Indhold</w:t>
      </w:r>
    </w:p>
    <w:p w:rsidR="00CE69CB" w:rsidRDefault="00CE69CB" w:rsidP="002F7372">
      <w:pPr>
        <w:pStyle w:val="Listeafsnit"/>
        <w:numPr>
          <w:ilvl w:val="0"/>
          <w:numId w:val="2"/>
        </w:numPr>
        <w:rPr>
          <w:szCs w:val="24"/>
        </w:rPr>
      </w:pPr>
      <w:r>
        <w:rPr>
          <w:szCs w:val="24"/>
        </w:rPr>
        <w:t>Samtale med mål: Få</w:t>
      </w:r>
      <w:r w:rsidR="00C04287">
        <w:rPr>
          <w:szCs w:val="24"/>
        </w:rPr>
        <w:t xml:space="preserve"> et</w:t>
      </w:r>
      <w:r w:rsidR="005D5CCC">
        <w:rPr>
          <w:szCs w:val="24"/>
        </w:rPr>
        <w:t xml:space="preserve"> formål og</w:t>
      </w:r>
      <w:r>
        <w:rPr>
          <w:szCs w:val="24"/>
        </w:rPr>
        <w:t xml:space="preserve"> struktur </w:t>
      </w:r>
      <w:r w:rsidR="00C04287">
        <w:rPr>
          <w:szCs w:val="24"/>
        </w:rPr>
        <w:t>ind i</w:t>
      </w:r>
      <w:r>
        <w:rPr>
          <w:szCs w:val="24"/>
        </w:rPr>
        <w:t xml:space="preserve"> dine samtaler</w:t>
      </w:r>
    </w:p>
    <w:p w:rsidR="00CE69CB" w:rsidRDefault="00CE69CB" w:rsidP="00CE69CB">
      <w:pPr>
        <w:pStyle w:val="Listeafsnit"/>
        <w:rPr>
          <w:szCs w:val="24"/>
        </w:rPr>
      </w:pPr>
    </w:p>
    <w:p w:rsidR="00CE69CB" w:rsidRPr="00AB05D3" w:rsidRDefault="00CE69CB" w:rsidP="002F7372">
      <w:pPr>
        <w:pStyle w:val="Listeafsnit"/>
        <w:numPr>
          <w:ilvl w:val="0"/>
          <w:numId w:val="2"/>
        </w:numPr>
        <w:rPr>
          <w:szCs w:val="24"/>
        </w:rPr>
      </w:pPr>
      <w:r w:rsidRPr="00AB05D3">
        <w:rPr>
          <w:szCs w:val="24"/>
        </w:rPr>
        <w:t>Den gode dialog: Nye spørgeteknikker og en coachende tilgang giver nyt liv til samtalen</w:t>
      </w:r>
    </w:p>
    <w:p w:rsidR="00CE69CB" w:rsidRPr="000740DB" w:rsidRDefault="00CE69CB" w:rsidP="00CE69CB">
      <w:pPr>
        <w:pStyle w:val="Listeafsnit"/>
        <w:rPr>
          <w:szCs w:val="24"/>
        </w:rPr>
      </w:pPr>
    </w:p>
    <w:p w:rsidR="00CE69CB" w:rsidRDefault="00CE69CB" w:rsidP="002F7372">
      <w:pPr>
        <w:pStyle w:val="Listeafsnit"/>
        <w:numPr>
          <w:ilvl w:val="0"/>
          <w:numId w:val="2"/>
        </w:numPr>
        <w:rPr>
          <w:szCs w:val="24"/>
        </w:rPr>
      </w:pPr>
      <w:r>
        <w:rPr>
          <w:szCs w:val="24"/>
        </w:rPr>
        <w:t>Ansvarlig kommunikation</w:t>
      </w:r>
      <w:r w:rsidR="00C04287">
        <w:rPr>
          <w:szCs w:val="24"/>
        </w:rPr>
        <w:t>:</w:t>
      </w:r>
      <w:r>
        <w:rPr>
          <w:szCs w:val="24"/>
        </w:rPr>
        <w:t xml:space="preserve"> at være styrende, støttende og anerkende</w:t>
      </w:r>
      <w:r w:rsidR="00C04287">
        <w:rPr>
          <w:szCs w:val="24"/>
        </w:rPr>
        <w:t>nde</w:t>
      </w:r>
    </w:p>
    <w:p w:rsidR="00CE69CB" w:rsidRPr="00AB05D3" w:rsidRDefault="00CE69CB" w:rsidP="00CE69CB">
      <w:pPr>
        <w:pStyle w:val="Listeafsnit"/>
        <w:rPr>
          <w:szCs w:val="24"/>
        </w:rPr>
      </w:pPr>
    </w:p>
    <w:p w:rsidR="00CE69CB" w:rsidRDefault="00C04287" w:rsidP="002F7372">
      <w:pPr>
        <w:pStyle w:val="Listeafsnit"/>
        <w:numPr>
          <w:ilvl w:val="0"/>
          <w:numId w:val="2"/>
        </w:numPr>
        <w:rPr>
          <w:szCs w:val="24"/>
        </w:rPr>
      </w:pPr>
      <w:r>
        <w:rPr>
          <w:szCs w:val="24"/>
        </w:rPr>
        <w:t>A</w:t>
      </w:r>
      <w:r w:rsidR="00CE69CB">
        <w:rPr>
          <w:szCs w:val="24"/>
        </w:rPr>
        <w:t xml:space="preserve">t være nærværende og at kunne håndtere negative følelser </w:t>
      </w:r>
    </w:p>
    <w:p w:rsidR="00C04287" w:rsidRDefault="00C04287" w:rsidP="00C04287">
      <w:pPr>
        <w:pStyle w:val="Listeafsnit"/>
        <w:rPr>
          <w:szCs w:val="24"/>
        </w:rPr>
      </w:pPr>
    </w:p>
    <w:p w:rsidR="005D5CCC" w:rsidRDefault="005D5CCC" w:rsidP="002F7372">
      <w:pPr>
        <w:pStyle w:val="Listeafsnit"/>
        <w:numPr>
          <w:ilvl w:val="0"/>
          <w:numId w:val="2"/>
        </w:numPr>
        <w:rPr>
          <w:szCs w:val="24"/>
        </w:rPr>
      </w:pPr>
      <w:r>
        <w:rPr>
          <w:szCs w:val="24"/>
        </w:rPr>
        <w:t>Kommunikation i farver jvf. kommunikationsmodellen</w:t>
      </w:r>
    </w:p>
    <w:p w:rsidR="005D5CCC" w:rsidRPr="000740DB" w:rsidRDefault="005D5CCC" w:rsidP="005D5CCC">
      <w:pPr>
        <w:pStyle w:val="Listeafsnit"/>
        <w:rPr>
          <w:szCs w:val="24"/>
        </w:rPr>
      </w:pPr>
    </w:p>
    <w:p w:rsidR="00CE69CB" w:rsidRPr="000740DB" w:rsidRDefault="00CE69CB" w:rsidP="00CE69CB">
      <w:pPr>
        <w:pStyle w:val="Listeafsnit"/>
        <w:rPr>
          <w:szCs w:val="24"/>
        </w:rPr>
      </w:pPr>
    </w:p>
    <w:p w:rsidR="005D5CCC" w:rsidRDefault="00CE69CB" w:rsidP="00562FD0">
      <w:pPr>
        <w:pStyle w:val="Listeafsnit"/>
        <w:jc w:val="center"/>
        <w:rPr>
          <w:b/>
          <w:noProof/>
          <w:color w:val="244061" w:themeColor="accent1" w:themeShade="80"/>
          <w:sz w:val="24"/>
          <w:szCs w:val="24"/>
          <w:lang w:eastAsia="da-DK"/>
        </w:rPr>
      </w:pPr>
      <w:r w:rsidRPr="00AB05D3">
        <w:rPr>
          <w:noProof/>
          <w:szCs w:val="24"/>
          <w:lang w:eastAsia="da-DK"/>
        </w:rPr>
        <w:drawing>
          <wp:inline distT="0" distB="0" distL="0" distR="0">
            <wp:extent cx="2762250" cy="3676650"/>
            <wp:effectExtent l="19050" t="0" r="0" b="0"/>
            <wp:docPr id="4" name="Billede 17" descr="Assertionsmodellen"/>
            <wp:cNvGraphicFramePr/>
            <a:graphic xmlns:a="http://schemas.openxmlformats.org/drawingml/2006/main">
              <a:graphicData uri="http://schemas.openxmlformats.org/drawingml/2006/picture">
                <pic:pic xmlns:pic="http://schemas.openxmlformats.org/drawingml/2006/picture">
                  <pic:nvPicPr>
                    <pic:cNvPr id="564227" name="Picture 3" descr="Assertionsmodellen"/>
                    <pic:cNvPicPr>
                      <a:picLocks noChangeAspect="1" noChangeArrowheads="1"/>
                    </pic:cNvPicPr>
                  </pic:nvPicPr>
                  <pic:blipFill>
                    <a:blip r:embed="rId30" cstate="print"/>
                    <a:srcRect/>
                    <a:stretch>
                      <a:fillRect/>
                    </a:stretch>
                  </pic:blipFill>
                  <pic:spPr bwMode="auto">
                    <a:xfrm>
                      <a:off x="0" y="0"/>
                      <a:ext cx="2762250" cy="3676650"/>
                    </a:xfrm>
                    <a:prstGeom prst="rect">
                      <a:avLst/>
                    </a:prstGeom>
                    <a:noFill/>
                    <a:ln w="9525">
                      <a:noFill/>
                      <a:miter lim="800000"/>
                      <a:headEnd/>
                      <a:tailEnd/>
                    </a:ln>
                  </pic:spPr>
                </pic:pic>
              </a:graphicData>
            </a:graphic>
          </wp:inline>
        </w:drawing>
      </w:r>
      <w:r w:rsidR="00462AE2" w:rsidRPr="000740DB">
        <w:rPr>
          <w:b/>
          <w:color w:val="244061" w:themeColor="accent1" w:themeShade="80"/>
          <w:sz w:val="24"/>
          <w:szCs w:val="24"/>
        </w:rPr>
        <w:t xml:space="preserve">   </w:t>
      </w:r>
      <w:r w:rsidR="00462AE2" w:rsidRPr="000740DB">
        <w:rPr>
          <w:b/>
          <w:noProof/>
          <w:color w:val="244061" w:themeColor="accent1" w:themeShade="80"/>
          <w:sz w:val="24"/>
          <w:szCs w:val="24"/>
          <w:lang w:eastAsia="da-DK"/>
        </w:rPr>
        <w:t xml:space="preserve">  </w:t>
      </w:r>
    </w:p>
    <w:p w:rsidR="00FF0868" w:rsidRPr="0002294D" w:rsidRDefault="00FF0868" w:rsidP="00FF0868">
      <w:pPr>
        <w:autoSpaceDE w:val="0"/>
        <w:autoSpaceDN w:val="0"/>
        <w:adjustRightInd w:val="0"/>
        <w:rPr>
          <w:rFonts w:cs="AGaramondPro-Regular"/>
          <w:b/>
          <w:i/>
          <w:sz w:val="24"/>
          <w:szCs w:val="24"/>
        </w:rPr>
        <w:sectPr w:rsidR="00FF0868" w:rsidRPr="0002294D" w:rsidSect="002C1470">
          <w:type w:val="continuous"/>
          <w:pgSz w:w="11906" w:h="16838"/>
          <w:pgMar w:top="1701" w:right="1134" w:bottom="1701" w:left="1134" w:header="708" w:footer="708" w:gutter="0"/>
          <w:cols w:space="708"/>
          <w:docGrid w:linePitch="360"/>
        </w:sectPr>
      </w:pPr>
    </w:p>
    <w:p w:rsidR="00462AE2" w:rsidRPr="000740DB" w:rsidRDefault="00462AE2" w:rsidP="00852AA8">
      <w:pPr>
        <w:jc w:val="center"/>
        <w:rPr>
          <w:b/>
          <w:color w:val="244061" w:themeColor="accent1" w:themeShade="80"/>
          <w:sz w:val="24"/>
          <w:szCs w:val="24"/>
        </w:rPr>
      </w:pPr>
    </w:p>
    <w:sectPr w:rsidR="00462AE2" w:rsidRPr="000740DB" w:rsidSect="002C1470">
      <w:type w:val="continuous"/>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52D" w:rsidRDefault="005F452D" w:rsidP="00D132A0">
      <w:pPr>
        <w:spacing w:after="0" w:line="240" w:lineRule="auto"/>
      </w:pPr>
      <w:r>
        <w:separator/>
      </w:r>
    </w:p>
  </w:endnote>
  <w:endnote w:type="continuationSeparator" w:id="0">
    <w:p w:rsidR="005F452D" w:rsidRDefault="005F452D" w:rsidP="00D13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Humanist521BT-Ital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052342"/>
      <w:docPartObj>
        <w:docPartGallery w:val="Page Numbers (Bottom of Page)"/>
        <w:docPartUnique/>
      </w:docPartObj>
    </w:sdtPr>
    <w:sdtContent>
      <w:p w:rsidR="00E44D2B" w:rsidRDefault="00E44D2B">
        <w:pPr>
          <w:pStyle w:val="Sidefod"/>
          <w:jc w:val="right"/>
        </w:pPr>
        <w:fldSimple w:instr=" PAGE   \* MERGEFORMAT ">
          <w:r w:rsidR="00911325">
            <w:rPr>
              <w:noProof/>
            </w:rPr>
            <w:t>1</w:t>
          </w:r>
        </w:fldSimple>
      </w:p>
    </w:sdtContent>
  </w:sdt>
  <w:p w:rsidR="00E44D2B" w:rsidRDefault="00E44D2B">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758683"/>
      <w:docPartObj>
        <w:docPartGallery w:val="Page Numbers (Bottom of Page)"/>
        <w:docPartUnique/>
      </w:docPartObj>
    </w:sdtPr>
    <w:sdtContent>
      <w:p w:rsidR="00E44D2B" w:rsidRDefault="00E44D2B">
        <w:pPr>
          <w:pStyle w:val="Sidefod"/>
          <w:jc w:val="right"/>
        </w:pPr>
        <w:fldSimple w:instr=" PAGE   \* MERGEFORMAT ">
          <w:r w:rsidR="00911325">
            <w:rPr>
              <w:noProof/>
            </w:rPr>
            <w:t>2</w:t>
          </w:r>
        </w:fldSimple>
      </w:p>
    </w:sdtContent>
  </w:sdt>
  <w:p w:rsidR="00E44D2B" w:rsidRDefault="00E44D2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52D" w:rsidRDefault="005F452D" w:rsidP="00D132A0">
      <w:pPr>
        <w:spacing w:after="0" w:line="240" w:lineRule="auto"/>
      </w:pPr>
      <w:r>
        <w:separator/>
      </w:r>
    </w:p>
  </w:footnote>
  <w:footnote w:type="continuationSeparator" w:id="0">
    <w:p w:rsidR="005F452D" w:rsidRDefault="005F452D" w:rsidP="00D132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D2B" w:rsidRDefault="00E44D2B">
    <w:pPr>
      <w:pStyle w:val="Sidehoved"/>
      <w:rPr>
        <w:rFonts w:cs="Aharoni"/>
        <w:b/>
        <w:sz w:val="32"/>
        <w:szCs w:val="32"/>
      </w:rPr>
    </w:pPr>
    <w:proofErr w:type="spellStart"/>
    <w:r w:rsidRPr="00D132A0">
      <w:rPr>
        <w:rFonts w:cs="Aharoni"/>
        <w:b/>
        <w:sz w:val="32"/>
        <w:szCs w:val="32"/>
      </w:rPr>
      <w:t>ProcesConsult</w:t>
    </w:r>
    <w:proofErr w:type="spellEnd"/>
    <w:r>
      <w:rPr>
        <w:rFonts w:cs="Aharoni"/>
        <w:b/>
        <w:sz w:val="32"/>
        <w:szCs w:val="32"/>
      </w:rPr>
      <w:tab/>
    </w:r>
    <w:r>
      <w:rPr>
        <w:rFonts w:cs="Aharoni"/>
        <w:b/>
        <w:sz w:val="32"/>
        <w:szCs w:val="32"/>
      </w:rPr>
      <w:tab/>
    </w:r>
    <w:r w:rsidRPr="00E5031A">
      <w:rPr>
        <w:rFonts w:cs="Aharoni"/>
        <w:b/>
        <w:noProof/>
        <w:sz w:val="32"/>
        <w:szCs w:val="32"/>
        <w:lang w:eastAsia="da-DK"/>
      </w:rPr>
      <w:drawing>
        <wp:inline distT="0" distB="0" distL="0" distR="0">
          <wp:extent cx="1086022" cy="1076325"/>
          <wp:effectExtent l="19050" t="0" r="0" b="0"/>
          <wp:docPr id="3" name="Billede 1" descr="C:\Users\Kontor\Documents\2013-01-29 2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Documents\2013-01-29 21.22.42.jpg"/>
                  <pic:cNvPicPr>
                    <a:picLocks noChangeAspect="1" noChangeArrowheads="1"/>
                  </pic:cNvPicPr>
                </pic:nvPicPr>
                <pic:blipFill>
                  <a:blip r:embed="rId1" cstate="print"/>
                  <a:srcRect/>
                  <a:stretch>
                    <a:fillRect/>
                  </a:stretch>
                </pic:blipFill>
                <pic:spPr bwMode="auto">
                  <a:xfrm>
                    <a:off x="0" y="0"/>
                    <a:ext cx="1087462" cy="1077753"/>
                  </a:xfrm>
                  <a:prstGeom prst="cube">
                    <a:avLst/>
                  </a:prstGeom>
                  <a:ln>
                    <a:noFill/>
                  </a:ln>
                  <a:effectLst>
                    <a:softEdge rad="112500"/>
                  </a:effectLst>
                </pic:spPr>
              </pic:pic>
            </a:graphicData>
          </a:graphic>
        </wp:inline>
      </w:drawing>
    </w:r>
    <w:r>
      <w:rPr>
        <w:rFonts w:cs="Aharoni"/>
        <w:b/>
        <w:sz w:val="32"/>
        <w:szCs w:val="32"/>
      </w:rPr>
      <w:tab/>
    </w:r>
  </w:p>
  <w:p w:rsidR="00E44D2B" w:rsidRDefault="00E44D2B">
    <w:pPr>
      <w:pStyle w:val="Sidehoved"/>
    </w:pPr>
    <w:r>
      <w:t>www.procesconsult.dk</w:t>
    </w:r>
  </w:p>
  <w:p w:rsidR="00E44D2B" w:rsidRDefault="00E44D2B">
    <w:pPr>
      <w:pStyle w:val="Sidehoved"/>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D2B" w:rsidRDefault="00E44D2B">
    <w:pPr>
      <w:pStyle w:val="Sidehoved"/>
      <w:rPr>
        <w:rFonts w:cs="Aharoni"/>
        <w:b/>
        <w:sz w:val="32"/>
        <w:szCs w:val="32"/>
      </w:rPr>
    </w:pPr>
    <w:proofErr w:type="spellStart"/>
    <w:r w:rsidRPr="00D132A0">
      <w:rPr>
        <w:rFonts w:cs="Aharoni"/>
        <w:b/>
        <w:sz w:val="32"/>
        <w:szCs w:val="32"/>
      </w:rPr>
      <w:t>ProcesConsult</w:t>
    </w:r>
    <w:proofErr w:type="spellEnd"/>
    <w:r>
      <w:rPr>
        <w:rFonts w:cs="Aharoni"/>
        <w:b/>
        <w:sz w:val="32"/>
        <w:szCs w:val="32"/>
      </w:rPr>
      <w:tab/>
    </w:r>
    <w:r>
      <w:rPr>
        <w:rFonts w:cs="Aharoni"/>
        <w:b/>
        <w:sz w:val="32"/>
        <w:szCs w:val="32"/>
      </w:rPr>
      <w:tab/>
    </w:r>
    <w:r w:rsidRPr="00E5031A">
      <w:rPr>
        <w:rFonts w:cs="Aharoni"/>
        <w:b/>
        <w:noProof/>
        <w:sz w:val="32"/>
        <w:szCs w:val="32"/>
        <w:lang w:eastAsia="da-DK"/>
      </w:rPr>
      <w:drawing>
        <wp:inline distT="0" distB="0" distL="0" distR="0">
          <wp:extent cx="1086022" cy="1076325"/>
          <wp:effectExtent l="19050" t="0" r="0" b="0"/>
          <wp:docPr id="22" name="Billede 1" descr="C:\Users\Kontor\Documents\2013-01-29 2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Documents\2013-01-29 21.22.42.jpg"/>
                  <pic:cNvPicPr>
                    <a:picLocks noChangeAspect="1" noChangeArrowheads="1"/>
                  </pic:cNvPicPr>
                </pic:nvPicPr>
                <pic:blipFill>
                  <a:blip r:embed="rId1" cstate="print"/>
                  <a:srcRect/>
                  <a:stretch>
                    <a:fillRect/>
                  </a:stretch>
                </pic:blipFill>
                <pic:spPr bwMode="auto">
                  <a:xfrm>
                    <a:off x="0" y="0"/>
                    <a:ext cx="1087462" cy="1077753"/>
                  </a:xfrm>
                  <a:prstGeom prst="cube">
                    <a:avLst/>
                  </a:prstGeom>
                  <a:ln>
                    <a:noFill/>
                  </a:ln>
                  <a:effectLst>
                    <a:softEdge rad="112500"/>
                  </a:effectLst>
                </pic:spPr>
              </pic:pic>
            </a:graphicData>
          </a:graphic>
        </wp:inline>
      </w:drawing>
    </w:r>
    <w:r>
      <w:rPr>
        <w:rFonts w:cs="Aharoni"/>
        <w:b/>
        <w:sz w:val="32"/>
        <w:szCs w:val="32"/>
      </w:rPr>
      <w:tab/>
    </w:r>
  </w:p>
  <w:p w:rsidR="00E44D2B" w:rsidRDefault="00E44D2B">
    <w:pPr>
      <w:pStyle w:val="Sidehoved"/>
    </w:pPr>
    <w:r>
      <w:t>www.procesconsult.dk</w:t>
    </w:r>
  </w:p>
  <w:p w:rsidR="00E44D2B" w:rsidRDefault="00E44D2B">
    <w:pPr>
      <w:pStyle w:val="Sidehoved"/>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5801"/>
    <w:multiLevelType w:val="hybridMultilevel"/>
    <w:tmpl w:val="BAC6C0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ABC1081"/>
    <w:multiLevelType w:val="hybridMultilevel"/>
    <w:tmpl w:val="95C64F0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C5F56AF"/>
    <w:multiLevelType w:val="hybridMultilevel"/>
    <w:tmpl w:val="94C283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A880D10"/>
    <w:multiLevelType w:val="hybridMultilevel"/>
    <w:tmpl w:val="ADB81F5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1A933B02"/>
    <w:multiLevelType w:val="hybridMultilevel"/>
    <w:tmpl w:val="D4788E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D0F6D76"/>
    <w:multiLevelType w:val="hybridMultilevel"/>
    <w:tmpl w:val="1D5CDD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DAC0C39"/>
    <w:multiLevelType w:val="hybridMultilevel"/>
    <w:tmpl w:val="4FB6756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nsid w:val="2CED2E41"/>
    <w:multiLevelType w:val="hybridMultilevel"/>
    <w:tmpl w:val="1C543184"/>
    <w:lvl w:ilvl="0" w:tplc="9964F6D0">
      <w:start w:val="1"/>
      <w:numFmt w:val="decimal"/>
      <w:lvlText w:val="%1."/>
      <w:lvlJc w:val="left"/>
      <w:pPr>
        <w:ind w:left="720" w:hanging="360"/>
      </w:pPr>
      <w:rPr>
        <w:rFonts w:eastAsia="Times New Roman" w:cs="Aria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7B43D53"/>
    <w:multiLevelType w:val="hybridMultilevel"/>
    <w:tmpl w:val="CCDE04F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nsid w:val="38334BA4"/>
    <w:multiLevelType w:val="hybridMultilevel"/>
    <w:tmpl w:val="4E42B9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D022A51"/>
    <w:multiLevelType w:val="hybridMultilevel"/>
    <w:tmpl w:val="1ABE4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6C91BA9"/>
    <w:multiLevelType w:val="hybridMultilevel"/>
    <w:tmpl w:val="20F82CA4"/>
    <w:lvl w:ilvl="0" w:tplc="E4F883D6">
      <w:start w:val="5"/>
      <w:numFmt w:val="decimal"/>
      <w:lvlText w:val="%1."/>
      <w:lvlJc w:val="left"/>
      <w:pPr>
        <w:ind w:left="720" w:hanging="360"/>
      </w:pPr>
      <w:rPr>
        <w:rFonts w:hint="default"/>
        <w:sz w:val="2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BE708DA"/>
    <w:multiLevelType w:val="hybridMultilevel"/>
    <w:tmpl w:val="E752D92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64195C7C"/>
    <w:multiLevelType w:val="hybridMultilevel"/>
    <w:tmpl w:val="E73803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8056208"/>
    <w:multiLevelType w:val="hybridMultilevel"/>
    <w:tmpl w:val="97541422"/>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685969C7"/>
    <w:multiLevelType w:val="hybridMultilevel"/>
    <w:tmpl w:val="A316258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nsid w:val="6BE337CE"/>
    <w:multiLevelType w:val="hybridMultilevel"/>
    <w:tmpl w:val="65FCD060"/>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nsid w:val="77193AF8"/>
    <w:multiLevelType w:val="hybridMultilevel"/>
    <w:tmpl w:val="0090DF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77F25F5"/>
    <w:multiLevelType w:val="hybridMultilevel"/>
    <w:tmpl w:val="96EED1E8"/>
    <w:lvl w:ilvl="0" w:tplc="0406000F">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795162CF"/>
    <w:multiLevelType w:val="hybridMultilevel"/>
    <w:tmpl w:val="07188C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0"/>
  </w:num>
  <w:num w:numId="3">
    <w:abstractNumId w:val="16"/>
  </w:num>
  <w:num w:numId="4">
    <w:abstractNumId w:val="4"/>
  </w:num>
  <w:num w:numId="5">
    <w:abstractNumId w:val="5"/>
  </w:num>
  <w:num w:numId="6">
    <w:abstractNumId w:val="2"/>
  </w:num>
  <w:num w:numId="7">
    <w:abstractNumId w:val="9"/>
  </w:num>
  <w:num w:numId="8">
    <w:abstractNumId w:val="7"/>
  </w:num>
  <w:num w:numId="9">
    <w:abstractNumId w:val="1"/>
  </w:num>
  <w:num w:numId="10">
    <w:abstractNumId w:val="10"/>
  </w:num>
  <w:num w:numId="11">
    <w:abstractNumId w:val="8"/>
  </w:num>
  <w:num w:numId="12">
    <w:abstractNumId w:val="17"/>
  </w:num>
  <w:num w:numId="13">
    <w:abstractNumId w:val="13"/>
  </w:num>
  <w:num w:numId="14">
    <w:abstractNumId w:val="14"/>
  </w:num>
  <w:num w:numId="15">
    <w:abstractNumId w:val="11"/>
  </w:num>
  <w:num w:numId="16">
    <w:abstractNumId w:val="18"/>
  </w:num>
  <w:num w:numId="17">
    <w:abstractNumId w:val="19"/>
  </w:num>
  <w:num w:numId="18">
    <w:abstractNumId w:val="6"/>
  </w:num>
  <w:num w:numId="19">
    <w:abstractNumId w:val="3"/>
  </w:num>
  <w:num w:numId="20">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43010"/>
  </w:hdrShapeDefaults>
  <w:footnotePr>
    <w:footnote w:id="-1"/>
    <w:footnote w:id="0"/>
  </w:footnotePr>
  <w:endnotePr>
    <w:endnote w:id="-1"/>
    <w:endnote w:id="0"/>
  </w:endnotePr>
  <w:compat/>
  <w:rsids>
    <w:rsidRoot w:val="00B320A7"/>
    <w:rsid w:val="00002B56"/>
    <w:rsid w:val="000064B0"/>
    <w:rsid w:val="00010C43"/>
    <w:rsid w:val="00020264"/>
    <w:rsid w:val="0002294D"/>
    <w:rsid w:val="000359AD"/>
    <w:rsid w:val="0004146D"/>
    <w:rsid w:val="00045A4F"/>
    <w:rsid w:val="0005151D"/>
    <w:rsid w:val="00060628"/>
    <w:rsid w:val="000679F2"/>
    <w:rsid w:val="000711AE"/>
    <w:rsid w:val="000740DB"/>
    <w:rsid w:val="000811B8"/>
    <w:rsid w:val="00096619"/>
    <w:rsid w:val="000B299F"/>
    <w:rsid w:val="000B637A"/>
    <w:rsid w:val="000D1884"/>
    <w:rsid w:val="000D5922"/>
    <w:rsid w:val="000D6101"/>
    <w:rsid w:val="000E0A7F"/>
    <w:rsid w:val="000E675B"/>
    <w:rsid w:val="000F1585"/>
    <w:rsid w:val="000F43E3"/>
    <w:rsid w:val="000F6B0C"/>
    <w:rsid w:val="000F6DF4"/>
    <w:rsid w:val="00100C37"/>
    <w:rsid w:val="001016F0"/>
    <w:rsid w:val="0010265C"/>
    <w:rsid w:val="00102A4F"/>
    <w:rsid w:val="00116099"/>
    <w:rsid w:val="0012117F"/>
    <w:rsid w:val="00130379"/>
    <w:rsid w:val="001429A4"/>
    <w:rsid w:val="0014373A"/>
    <w:rsid w:val="0015090D"/>
    <w:rsid w:val="00162D82"/>
    <w:rsid w:val="00165434"/>
    <w:rsid w:val="00191578"/>
    <w:rsid w:val="00193490"/>
    <w:rsid w:val="001A75A9"/>
    <w:rsid w:val="001B1977"/>
    <w:rsid w:val="001C644C"/>
    <w:rsid w:val="001E20E5"/>
    <w:rsid w:val="001F5778"/>
    <w:rsid w:val="001F59E5"/>
    <w:rsid w:val="00201824"/>
    <w:rsid w:val="0020494F"/>
    <w:rsid w:val="0021092A"/>
    <w:rsid w:val="00210BF0"/>
    <w:rsid w:val="0021308D"/>
    <w:rsid w:val="002434D0"/>
    <w:rsid w:val="00260FAB"/>
    <w:rsid w:val="002646D7"/>
    <w:rsid w:val="00264982"/>
    <w:rsid w:val="002672E2"/>
    <w:rsid w:val="00275D70"/>
    <w:rsid w:val="00276070"/>
    <w:rsid w:val="00281576"/>
    <w:rsid w:val="00290FCB"/>
    <w:rsid w:val="00294FCE"/>
    <w:rsid w:val="002A22DC"/>
    <w:rsid w:val="002A3FB7"/>
    <w:rsid w:val="002C1470"/>
    <w:rsid w:val="002C5CEF"/>
    <w:rsid w:val="002C6ABA"/>
    <w:rsid w:val="002D056D"/>
    <w:rsid w:val="002D0723"/>
    <w:rsid w:val="002D47B5"/>
    <w:rsid w:val="002D63A6"/>
    <w:rsid w:val="002E3E2E"/>
    <w:rsid w:val="002F7372"/>
    <w:rsid w:val="002F7CE0"/>
    <w:rsid w:val="00303DF6"/>
    <w:rsid w:val="00306CF1"/>
    <w:rsid w:val="00311242"/>
    <w:rsid w:val="00322775"/>
    <w:rsid w:val="003371CC"/>
    <w:rsid w:val="00355056"/>
    <w:rsid w:val="00355553"/>
    <w:rsid w:val="003575C7"/>
    <w:rsid w:val="00357FDF"/>
    <w:rsid w:val="00361DC2"/>
    <w:rsid w:val="003810BD"/>
    <w:rsid w:val="00385568"/>
    <w:rsid w:val="00386D04"/>
    <w:rsid w:val="00393E2C"/>
    <w:rsid w:val="003A6687"/>
    <w:rsid w:val="003B3D27"/>
    <w:rsid w:val="003B666D"/>
    <w:rsid w:val="003C52AE"/>
    <w:rsid w:val="003D1EE1"/>
    <w:rsid w:val="003D6FD5"/>
    <w:rsid w:val="003E02EB"/>
    <w:rsid w:val="003E3C0F"/>
    <w:rsid w:val="003E5697"/>
    <w:rsid w:val="003E7991"/>
    <w:rsid w:val="003F4C63"/>
    <w:rsid w:val="003F500D"/>
    <w:rsid w:val="003F5948"/>
    <w:rsid w:val="003F5D98"/>
    <w:rsid w:val="00402835"/>
    <w:rsid w:val="00403BF6"/>
    <w:rsid w:val="004047AD"/>
    <w:rsid w:val="00411016"/>
    <w:rsid w:val="00413B41"/>
    <w:rsid w:val="004169F9"/>
    <w:rsid w:val="00452FB2"/>
    <w:rsid w:val="00456C23"/>
    <w:rsid w:val="00456D0D"/>
    <w:rsid w:val="00462AE2"/>
    <w:rsid w:val="00465267"/>
    <w:rsid w:val="00466383"/>
    <w:rsid w:val="00474B1F"/>
    <w:rsid w:val="004A3763"/>
    <w:rsid w:val="004A4EE9"/>
    <w:rsid w:val="004A5505"/>
    <w:rsid w:val="004A6079"/>
    <w:rsid w:val="004B647D"/>
    <w:rsid w:val="004E0439"/>
    <w:rsid w:val="004E40BB"/>
    <w:rsid w:val="004E666C"/>
    <w:rsid w:val="004F6FB1"/>
    <w:rsid w:val="00501AB1"/>
    <w:rsid w:val="00511097"/>
    <w:rsid w:val="00512B19"/>
    <w:rsid w:val="00525346"/>
    <w:rsid w:val="00534439"/>
    <w:rsid w:val="00544C1B"/>
    <w:rsid w:val="00551A65"/>
    <w:rsid w:val="005554C5"/>
    <w:rsid w:val="00557C56"/>
    <w:rsid w:val="00560476"/>
    <w:rsid w:val="00562FD0"/>
    <w:rsid w:val="00565D96"/>
    <w:rsid w:val="005756A5"/>
    <w:rsid w:val="0057779F"/>
    <w:rsid w:val="00597821"/>
    <w:rsid w:val="005A4454"/>
    <w:rsid w:val="005A7E69"/>
    <w:rsid w:val="005B295C"/>
    <w:rsid w:val="005D5CCC"/>
    <w:rsid w:val="005D7B5A"/>
    <w:rsid w:val="005E171A"/>
    <w:rsid w:val="005E5EC6"/>
    <w:rsid w:val="005E65DB"/>
    <w:rsid w:val="005F452D"/>
    <w:rsid w:val="00605681"/>
    <w:rsid w:val="00624AF2"/>
    <w:rsid w:val="00655A50"/>
    <w:rsid w:val="0066162F"/>
    <w:rsid w:val="00663390"/>
    <w:rsid w:val="00675240"/>
    <w:rsid w:val="0068230A"/>
    <w:rsid w:val="00683D57"/>
    <w:rsid w:val="006900C3"/>
    <w:rsid w:val="006A09A4"/>
    <w:rsid w:val="006A5CDE"/>
    <w:rsid w:val="006B07F9"/>
    <w:rsid w:val="006B44E8"/>
    <w:rsid w:val="006C3AB2"/>
    <w:rsid w:val="006C5FCB"/>
    <w:rsid w:val="006D1AF6"/>
    <w:rsid w:val="006F733A"/>
    <w:rsid w:val="00703B29"/>
    <w:rsid w:val="0070796E"/>
    <w:rsid w:val="00717EB2"/>
    <w:rsid w:val="00720DB7"/>
    <w:rsid w:val="00722245"/>
    <w:rsid w:val="00725EBC"/>
    <w:rsid w:val="00732AB9"/>
    <w:rsid w:val="00734F22"/>
    <w:rsid w:val="00750063"/>
    <w:rsid w:val="00751C29"/>
    <w:rsid w:val="00756E51"/>
    <w:rsid w:val="007618E3"/>
    <w:rsid w:val="00762B9E"/>
    <w:rsid w:val="00763D6B"/>
    <w:rsid w:val="00774C5F"/>
    <w:rsid w:val="007869F8"/>
    <w:rsid w:val="00790FB9"/>
    <w:rsid w:val="00793547"/>
    <w:rsid w:val="007A0089"/>
    <w:rsid w:val="007A3E8F"/>
    <w:rsid w:val="007B0483"/>
    <w:rsid w:val="007B2FE9"/>
    <w:rsid w:val="007B48B6"/>
    <w:rsid w:val="007B550D"/>
    <w:rsid w:val="007C2058"/>
    <w:rsid w:val="007C211C"/>
    <w:rsid w:val="007D2415"/>
    <w:rsid w:val="007E00A9"/>
    <w:rsid w:val="007E1437"/>
    <w:rsid w:val="007E45B0"/>
    <w:rsid w:val="007E502C"/>
    <w:rsid w:val="007F252B"/>
    <w:rsid w:val="0080532F"/>
    <w:rsid w:val="008170D5"/>
    <w:rsid w:val="008326DF"/>
    <w:rsid w:val="00834484"/>
    <w:rsid w:val="008377B8"/>
    <w:rsid w:val="00843B56"/>
    <w:rsid w:val="00850A64"/>
    <w:rsid w:val="00852AA8"/>
    <w:rsid w:val="0088068B"/>
    <w:rsid w:val="00890414"/>
    <w:rsid w:val="00891080"/>
    <w:rsid w:val="008955EC"/>
    <w:rsid w:val="008A1EE1"/>
    <w:rsid w:val="008B1841"/>
    <w:rsid w:val="008D45A3"/>
    <w:rsid w:val="008D4E89"/>
    <w:rsid w:val="008D680D"/>
    <w:rsid w:val="008E2377"/>
    <w:rsid w:val="008E48B0"/>
    <w:rsid w:val="008F28B5"/>
    <w:rsid w:val="008F3812"/>
    <w:rsid w:val="008F5E10"/>
    <w:rsid w:val="00911325"/>
    <w:rsid w:val="0091450D"/>
    <w:rsid w:val="009177F2"/>
    <w:rsid w:val="00917BD4"/>
    <w:rsid w:val="00920CEA"/>
    <w:rsid w:val="009232CA"/>
    <w:rsid w:val="009307F2"/>
    <w:rsid w:val="00930B8C"/>
    <w:rsid w:val="009326D7"/>
    <w:rsid w:val="00950BB4"/>
    <w:rsid w:val="0096201F"/>
    <w:rsid w:val="00963417"/>
    <w:rsid w:val="00983003"/>
    <w:rsid w:val="00983082"/>
    <w:rsid w:val="009935B8"/>
    <w:rsid w:val="00997AB6"/>
    <w:rsid w:val="009A303C"/>
    <w:rsid w:val="009A6474"/>
    <w:rsid w:val="009B1266"/>
    <w:rsid w:val="009C19D5"/>
    <w:rsid w:val="009C4864"/>
    <w:rsid w:val="009C5706"/>
    <w:rsid w:val="009C6429"/>
    <w:rsid w:val="009E5729"/>
    <w:rsid w:val="009E6BCE"/>
    <w:rsid w:val="00A001E9"/>
    <w:rsid w:val="00A157B1"/>
    <w:rsid w:val="00A239E0"/>
    <w:rsid w:val="00A24829"/>
    <w:rsid w:val="00A4438E"/>
    <w:rsid w:val="00A46507"/>
    <w:rsid w:val="00A47D9F"/>
    <w:rsid w:val="00A527FB"/>
    <w:rsid w:val="00A62878"/>
    <w:rsid w:val="00A67371"/>
    <w:rsid w:val="00A773D4"/>
    <w:rsid w:val="00A86608"/>
    <w:rsid w:val="00A914BA"/>
    <w:rsid w:val="00A91758"/>
    <w:rsid w:val="00AA0A29"/>
    <w:rsid w:val="00AA2F91"/>
    <w:rsid w:val="00AA3B3E"/>
    <w:rsid w:val="00AA5EE4"/>
    <w:rsid w:val="00AB473E"/>
    <w:rsid w:val="00AD1549"/>
    <w:rsid w:val="00AD1943"/>
    <w:rsid w:val="00AD4C75"/>
    <w:rsid w:val="00AE2119"/>
    <w:rsid w:val="00AE2FD0"/>
    <w:rsid w:val="00AF4485"/>
    <w:rsid w:val="00B02165"/>
    <w:rsid w:val="00B1652B"/>
    <w:rsid w:val="00B23A05"/>
    <w:rsid w:val="00B24517"/>
    <w:rsid w:val="00B309CF"/>
    <w:rsid w:val="00B320A7"/>
    <w:rsid w:val="00B40777"/>
    <w:rsid w:val="00B45C99"/>
    <w:rsid w:val="00B5717D"/>
    <w:rsid w:val="00B57EC2"/>
    <w:rsid w:val="00B6038A"/>
    <w:rsid w:val="00B635FD"/>
    <w:rsid w:val="00B677FF"/>
    <w:rsid w:val="00B70A0B"/>
    <w:rsid w:val="00B719A6"/>
    <w:rsid w:val="00B77202"/>
    <w:rsid w:val="00B933BB"/>
    <w:rsid w:val="00B94D31"/>
    <w:rsid w:val="00BB159A"/>
    <w:rsid w:val="00BB2F76"/>
    <w:rsid w:val="00BD7911"/>
    <w:rsid w:val="00BE4C7F"/>
    <w:rsid w:val="00BF0737"/>
    <w:rsid w:val="00BF5815"/>
    <w:rsid w:val="00C027B9"/>
    <w:rsid w:val="00C04287"/>
    <w:rsid w:val="00C0454A"/>
    <w:rsid w:val="00C050AE"/>
    <w:rsid w:val="00C05952"/>
    <w:rsid w:val="00C11EF3"/>
    <w:rsid w:val="00C152DE"/>
    <w:rsid w:val="00C27EEB"/>
    <w:rsid w:val="00C32C14"/>
    <w:rsid w:val="00C42AC4"/>
    <w:rsid w:val="00C5296A"/>
    <w:rsid w:val="00C908F9"/>
    <w:rsid w:val="00C909FE"/>
    <w:rsid w:val="00C97609"/>
    <w:rsid w:val="00CA7500"/>
    <w:rsid w:val="00CA75F9"/>
    <w:rsid w:val="00CA78F3"/>
    <w:rsid w:val="00CC18FF"/>
    <w:rsid w:val="00CC691B"/>
    <w:rsid w:val="00CD21D2"/>
    <w:rsid w:val="00CE695D"/>
    <w:rsid w:val="00CE69CB"/>
    <w:rsid w:val="00D00B33"/>
    <w:rsid w:val="00D01026"/>
    <w:rsid w:val="00D05AAD"/>
    <w:rsid w:val="00D132A0"/>
    <w:rsid w:val="00D175CB"/>
    <w:rsid w:val="00D236E5"/>
    <w:rsid w:val="00D53A90"/>
    <w:rsid w:val="00D5536A"/>
    <w:rsid w:val="00D56FFD"/>
    <w:rsid w:val="00D61C14"/>
    <w:rsid w:val="00D76F0C"/>
    <w:rsid w:val="00D81B93"/>
    <w:rsid w:val="00D83F6D"/>
    <w:rsid w:val="00D94DFD"/>
    <w:rsid w:val="00DA18E5"/>
    <w:rsid w:val="00DC0BF1"/>
    <w:rsid w:val="00DD0A9C"/>
    <w:rsid w:val="00DD5B4C"/>
    <w:rsid w:val="00E12C55"/>
    <w:rsid w:val="00E2121D"/>
    <w:rsid w:val="00E21449"/>
    <w:rsid w:val="00E25CC1"/>
    <w:rsid w:val="00E444C2"/>
    <w:rsid w:val="00E44D2B"/>
    <w:rsid w:val="00E5031A"/>
    <w:rsid w:val="00E51B28"/>
    <w:rsid w:val="00E747C4"/>
    <w:rsid w:val="00E74ABD"/>
    <w:rsid w:val="00E82D3E"/>
    <w:rsid w:val="00E941E5"/>
    <w:rsid w:val="00E945A0"/>
    <w:rsid w:val="00E97211"/>
    <w:rsid w:val="00EA08EB"/>
    <w:rsid w:val="00EB07B6"/>
    <w:rsid w:val="00EB3745"/>
    <w:rsid w:val="00EB5A99"/>
    <w:rsid w:val="00EB7D55"/>
    <w:rsid w:val="00ED40DA"/>
    <w:rsid w:val="00ED66BA"/>
    <w:rsid w:val="00EE05BF"/>
    <w:rsid w:val="00EE0FB7"/>
    <w:rsid w:val="00EF0927"/>
    <w:rsid w:val="00EF1506"/>
    <w:rsid w:val="00EF4B99"/>
    <w:rsid w:val="00F05297"/>
    <w:rsid w:val="00F06261"/>
    <w:rsid w:val="00F11B71"/>
    <w:rsid w:val="00F21979"/>
    <w:rsid w:val="00F254F6"/>
    <w:rsid w:val="00F32DD9"/>
    <w:rsid w:val="00F35C80"/>
    <w:rsid w:val="00F40282"/>
    <w:rsid w:val="00F5224D"/>
    <w:rsid w:val="00F54705"/>
    <w:rsid w:val="00F54C24"/>
    <w:rsid w:val="00F57085"/>
    <w:rsid w:val="00F62CF3"/>
    <w:rsid w:val="00F63689"/>
    <w:rsid w:val="00F6370D"/>
    <w:rsid w:val="00F74F90"/>
    <w:rsid w:val="00F764CF"/>
    <w:rsid w:val="00F77009"/>
    <w:rsid w:val="00F77F56"/>
    <w:rsid w:val="00F803E5"/>
    <w:rsid w:val="00F9437D"/>
    <w:rsid w:val="00F978AB"/>
    <w:rsid w:val="00FA1299"/>
    <w:rsid w:val="00FC3F8A"/>
    <w:rsid w:val="00FD73B3"/>
    <w:rsid w:val="00FE324A"/>
    <w:rsid w:val="00FF086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AE2"/>
  </w:style>
  <w:style w:type="paragraph" w:styleId="Overskrift1">
    <w:name w:val="heading 1"/>
    <w:basedOn w:val="Normal"/>
    <w:next w:val="Normal"/>
    <w:link w:val="Overskrift1Tegn"/>
    <w:uiPriority w:val="9"/>
    <w:qFormat/>
    <w:rsid w:val="00B32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320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A09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B320A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320A7"/>
    <w:rPr>
      <w:b/>
      <w:bCs/>
    </w:rPr>
  </w:style>
  <w:style w:type="character" w:customStyle="1" w:styleId="Overskrift2Tegn">
    <w:name w:val="Overskrift 2 Tegn"/>
    <w:basedOn w:val="Standardskrifttypeiafsnit"/>
    <w:link w:val="Overskrift2"/>
    <w:uiPriority w:val="9"/>
    <w:rsid w:val="00B320A7"/>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typeiafsnit"/>
    <w:link w:val="Overskrift1"/>
    <w:uiPriority w:val="9"/>
    <w:rsid w:val="00B320A7"/>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B320A7"/>
    <w:pPr>
      <w:ind w:left="720"/>
      <w:contextualSpacing/>
    </w:pPr>
  </w:style>
  <w:style w:type="character" w:styleId="Fremhv">
    <w:name w:val="Emphasis"/>
    <w:basedOn w:val="Standardskrifttypeiafsnit"/>
    <w:uiPriority w:val="20"/>
    <w:qFormat/>
    <w:rsid w:val="006A09A4"/>
    <w:rPr>
      <w:i/>
      <w:iCs/>
    </w:rPr>
  </w:style>
  <w:style w:type="character" w:styleId="Hyperlink">
    <w:name w:val="Hyperlink"/>
    <w:basedOn w:val="Standardskrifttypeiafsnit"/>
    <w:uiPriority w:val="99"/>
    <w:unhideWhenUsed/>
    <w:rsid w:val="006A09A4"/>
    <w:rPr>
      <w:color w:val="0000FF" w:themeColor="hyperlink"/>
      <w:u w:val="single"/>
    </w:rPr>
  </w:style>
  <w:style w:type="character" w:customStyle="1" w:styleId="Overskrift3Tegn">
    <w:name w:val="Overskrift 3 Tegn"/>
    <w:basedOn w:val="Standardskrifttypeiafsnit"/>
    <w:link w:val="Overskrift3"/>
    <w:uiPriority w:val="9"/>
    <w:rsid w:val="006A09A4"/>
    <w:rPr>
      <w:rFonts w:asciiTheme="majorHAnsi" w:eastAsiaTheme="majorEastAsia" w:hAnsiTheme="majorHAnsi" w:cstheme="majorBidi"/>
      <w:b/>
      <w:bCs/>
      <w:color w:val="4F81BD" w:themeColor="accent1"/>
    </w:rPr>
  </w:style>
  <w:style w:type="paragraph" w:styleId="Ingenafstand">
    <w:name w:val="No Spacing"/>
    <w:uiPriority w:val="1"/>
    <w:qFormat/>
    <w:rsid w:val="006A09A4"/>
    <w:pPr>
      <w:spacing w:after="0" w:line="240" w:lineRule="auto"/>
    </w:pPr>
  </w:style>
  <w:style w:type="paragraph" w:styleId="Markeringsbobletekst">
    <w:name w:val="Balloon Text"/>
    <w:basedOn w:val="Normal"/>
    <w:link w:val="MarkeringsbobletekstTegn"/>
    <w:uiPriority w:val="99"/>
    <w:semiHidden/>
    <w:unhideWhenUsed/>
    <w:rsid w:val="00ED66B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66BA"/>
    <w:rPr>
      <w:rFonts w:ascii="Tahoma" w:hAnsi="Tahoma" w:cs="Tahoma"/>
      <w:sz w:val="16"/>
      <w:szCs w:val="16"/>
    </w:rPr>
  </w:style>
  <w:style w:type="paragraph" w:styleId="Sidehoved">
    <w:name w:val="header"/>
    <w:basedOn w:val="Normal"/>
    <w:link w:val="SidehovedTegn"/>
    <w:uiPriority w:val="99"/>
    <w:unhideWhenUsed/>
    <w:rsid w:val="00D132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132A0"/>
  </w:style>
  <w:style w:type="paragraph" w:styleId="Sidefod">
    <w:name w:val="footer"/>
    <w:basedOn w:val="Normal"/>
    <w:link w:val="SidefodTegn"/>
    <w:uiPriority w:val="99"/>
    <w:unhideWhenUsed/>
    <w:rsid w:val="00D132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132A0"/>
  </w:style>
  <w:style w:type="character" w:customStyle="1" w:styleId="EmailStyle301">
    <w:name w:val="EmailStyle30"/>
    <w:aliases w:val="EmailStyle30"/>
    <w:basedOn w:val="Standardskrifttypeiafsnit"/>
    <w:semiHidden/>
    <w:personal/>
    <w:personalCompose/>
    <w:rsid w:val="009C19D5"/>
    <w:rPr>
      <w:rFonts w:ascii="Arial" w:hAnsi="Arial" w:cs="Arial"/>
      <w:color w:val="auto"/>
      <w:sz w:val="20"/>
      <w:szCs w:val="20"/>
    </w:rPr>
  </w:style>
  <w:style w:type="paragraph" w:styleId="Titel">
    <w:name w:val="Title"/>
    <w:basedOn w:val="Normal"/>
    <w:next w:val="Normal"/>
    <w:link w:val="TitelTegn"/>
    <w:uiPriority w:val="10"/>
    <w:qFormat/>
    <w:rsid w:val="00462A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462AE2"/>
    <w:rPr>
      <w:rFonts w:asciiTheme="majorHAnsi" w:eastAsiaTheme="majorEastAsia" w:hAnsiTheme="majorHAnsi" w:cstheme="majorBidi"/>
      <w:color w:val="17365D" w:themeColor="text2" w:themeShade="BF"/>
      <w:spacing w:val="5"/>
      <w:kern w:val="28"/>
      <w:sz w:val="52"/>
      <w:szCs w:val="52"/>
    </w:rPr>
  </w:style>
  <w:style w:type="paragraph" w:styleId="Almindeligtekst">
    <w:name w:val="Plain Text"/>
    <w:basedOn w:val="Normal"/>
    <w:link w:val="AlmindeligtekstTegn"/>
    <w:uiPriority w:val="99"/>
    <w:rsid w:val="00462AE2"/>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uiPriority w:val="99"/>
    <w:rsid w:val="00462AE2"/>
    <w:rPr>
      <w:rFonts w:ascii="Courier New" w:eastAsia="Times New Roman" w:hAnsi="Courier New" w:cs="Courier New"/>
      <w:sz w:val="20"/>
      <w:szCs w:val="20"/>
      <w:lang w:eastAsia="da-DK"/>
    </w:rPr>
  </w:style>
</w:styles>
</file>

<file path=word/webSettings.xml><?xml version="1.0" encoding="utf-8"?>
<w:webSettings xmlns:r="http://schemas.openxmlformats.org/officeDocument/2006/relationships" xmlns:w="http://schemas.openxmlformats.org/wordprocessingml/2006/main">
  <w:divs>
    <w:div w:id="429550422">
      <w:bodyDiv w:val="1"/>
      <w:marLeft w:val="0"/>
      <w:marRight w:val="0"/>
      <w:marTop w:val="0"/>
      <w:marBottom w:val="0"/>
      <w:divBdr>
        <w:top w:val="none" w:sz="0" w:space="0" w:color="auto"/>
        <w:left w:val="none" w:sz="0" w:space="0" w:color="auto"/>
        <w:bottom w:val="none" w:sz="0" w:space="0" w:color="auto"/>
        <w:right w:val="none" w:sz="0" w:space="0" w:color="auto"/>
      </w:divBdr>
      <w:divsChild>
        <w:div w:id="488982974">
          <w:marLeft w:val="0"/>
          <w:marRight w:val="0"/>
          <w:marTop w:val="0"/>
          <w:marBottom w:val="0"/>
          <w:divBdr>
            <w:top w:val="none" w:sz="0" w:space="0" w:color="auto"/>
            <w:left w:val="none" w:sz="0" w:space="0" w:color="auto"/>
            <w:bottom w:val="none" w:sz="0" w:space="0" w:color="auto"/>
            <w:right w:val="none" w:sz="0" w:space="0" w:color="auto"/>
          </w:divBdr>
          <w:divsChild>
            <w:div w:id="1879319478">
              <w:marLeft w:val="0"/>
              <w:marRight w:val="0"/>
              <w:marTop w:val="0"/>
              <w:marBottom w:val="0"/>
              <w:divBdr>
                <w:top w:val="none" w:sz="0" w:space="0" w:color="auto"/>
                <w:left w:val="none" w:sz="0" w:space="0" w:color="auto"/>
                <w:bottom w:val="none" w:sz="0" w:space="0" w:color="auto"/>
                <w:right w:val="none" w:sz="0" w:space="0" w:color="auto"/>
              </w:divBdr>
              <w:divsChild>
                <w:div w:id="1987857099">
                  <w:marLeft w:val="0"/>
                  <w:marRight w:val="0"/>
                  <w:marTop w:val="0"/>
                  <w:marBottom w:val="0"/>
                  <w:divBdr>
                    <w:top w:val="none" w:sz="0" w:space="0" w:color="auto"/>
                    <w:left w:val="none" w:sz="0" w:space="0" w:color="auto"/>
                    <w:bottom w:val="none" w:sz="0" w:space="0" w:color="auto"/>
                    <w:right w:val="none" w:sz="0" w:space="0" w:color="auto"/>
                  </w:divBdr>
                  <w:divsChild>
                    <w:div w:id="412434129">
                      <w:marLeft w:val="0"/>
                      <w:marRight w:val="0"/>
                      <w:marTop w:val="0"/>
                      <w:marBottom w:val="0"/>
                      <w:divBdr>
                        <w:top w:val="none" w:sz="0" w:space="0" w:color="auto"/>
                        <w:left w:val="none" w:sz="0" w:space="0" w:color="auto"/>
                        <w:bottom w:val="none" w:sz="0" w:space="0" w:color="auto"/>
                        <w:right w:val="none" w:sz="0" w:space="0" w:color="auto"/>
                      </w:divBdr>
                      <w:divsChild>
                        <w:div w:id="445929552">
                          <w:marLeft w:val="0"/>
                          <w:marRight w:val="0"/>
                          <w:marTop w:val="0"/>
                          <w:marBottom w:val="0"/>
                          <w:divBdr>
                            <w:top w:val="none" w:sz="0" w:space="0" w:color="auto"/>
                            <w:left w:val="none" w:sz="0" w:space="0" w:color="auto"/>
                            <w:bottom w:val="none" w:sz="0" w:space="0" w:color="auto"/>
                            <w:right w:val="none" w:sz="0" w:space="0" w:color="auto"/>
                          </w:divBdr>
                          <w:divsChild>
                            <w:div w:id="1980256379">
                              <w:marLeft w:val="0"/>
                              <w:marRight w:val="0"/>
                              <w:marTop w:val="0"/>
                              <w:marBottom w:val="0"/>
                              <w:divBdr>
                                <w:top w:val="none" w:sz="0" w:space="0" w:color="auto"/>
                                <w:left w:val="none" w:sz="0" w:space="0" w:color="auto"/>
                                <w:bottom w:val="none" w:sz="0" w:space="0" w:color="auto"/>
                                <w:right w:val="none" w:sz="0" w:space="0" w:color="auto"/>
                              </w:divBdr>
                              <w:divsChild>
                                <w:div w:id="1597515124">
                                  <w:marLeft w:val="0"/>
                                  <w:marRight w:val="0"/>
                                  <w:marTop w:val="0"/>
                                  <w:marBottom w:val="0"/>
                                  <w:divBdr>
                                    <w:top w:val="none" w:sz="0" w:space="0" w:color="auto"/>
                                    <w:left w:val="none" w:sz="0" w:space="0" w:color="auto"/>
                                    <w:bottom w:val="none" w:sz="0" w:space="0" w:color="auto"/>
                                    <w:right w:val="none" w:sz="0" w:space="0" w:color="auto"/>
                                  </w:divBdr>
                                  <w:divsChild>
                                    <w:div w:id="434136584">
                                      <w:marLeft w:val="0"/>
                                      <w:marRight w:val="0"/>
                                      <w:marTop w:val="0"/>
                                      <w:marBottom w:val="0"/>
                                      <w:divBdr>
                                        <w:top w:val="none" w:sz="0" w:space="0" w:color="auto"/>
                                        <w:left w:val="none" w:sz="0" w:space="0" w:color="auto"/>
                                        <w:bottom w:val="none" w:sz="0" w:space="0" w:color="auto"/>
                                        <w:right w:val="none" w:sz="0" w:space="0" w:color="auto"/>
                                      </w:divBdr>
                                      <w:divsChild>
                                        <w:div w:id="1635405113">
                                          <w:marLeft w:val="0"/>
                                          <w:marRight w:val="0"/>
                                          <w:marTop w:val="0"/>
                                          <w:marBottom w:val="0"/>
                                          <w:divBdr>
                                            <w:top w:val="none" w:sz="0" w:space="0" w:color="auto"/>
                                            <w:left w:val="none" w:sz="0" w:space="0" w:color="auto"/>
                                            <w:bottom w:val="none" w:sz="0" w:space="0" w:color="auto"/>
                                            <w:right w:val="none" w:sz="0" w:space="0" w:color="auto"/>
                                          </w:divBdr>
                                          <w:divsChild>
                                            <w:div w:id="1277911203">
                                              <w:marLeft w:val="0"/>
                                              <w:marRight w:val="0"/>
                                              <w:marTop w:val="0"/>
                                              <w:marBottom w:val="0"/>
                                              <w:divBdr>
                                                <w:top w:val="none" w:sz="0" w:space="0" w:color="auto"/>
                                                <w:left w:val="none" w:sz="0" w:space="0" w:color="auto"/>
                                                <w:bottom w:val="none" w:sz="0" w:space="0" w:color="auto"/>
                                                <w:right w:val="none" w:sz="0" w:space="0" w:color="auto"/>
                                              </w:divBdr>
                                            </w:div>
                                            <w:div w:id="1703550691">
                                              <w:marLeft w:val="0"/>
                                              <w:marRight w:val="0"/>
                                              <w:marTop w:val="0"/>
                                              <w:marBottom w:val="0"/>
                                              <w:divBdr>
                                                <w:top w:val="none" w:sz="0" w:space="0" w:color="auto"/>
                                                <w:left w:val="none" w:sz="0" w:space="0" w:color="auto"/>
                                                <w:bottom w:val="none" w:sz="0" w:space="0" w:color="auto"/>
                                                <w:right w:val="none" w:sz="0" w:space="0" w:color="auto"/>
                                              </w:divBdr>
                                            </w:div>
                                            <w:div w:id="21313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008546">
      <w:bodyDiv w:val="1"/>
      <w:marLeft w:val="0"/>
      <w:marRight w:val="0"/>
      <w:marTop w:val="0"/>
      <w:marBottom w:val="0"/>
      <w:divBdr>
        <w:top w:val="none" w:sz="0" w:space="0" w:color="auto"/>
        <w:left w:val="none" w:sz="0" w:space="0" w:color="auto"/>
        <w:bottom w:val="none" w:sz="0" w:space="0" w:color="auto"/>
        <w:right w:val="none" w:sz="0" w:space="0" w:color="auto"/>
      </w:divBdr>
      <w:divsChild>
        <w:div w:id="852956012">
          <w:marLeft w:val="0"/>
          <w:marRight w:val="0"/>
          <w:marTop w:val="0"/>
          <w:marBottom w:val="0"/>
          <w:divBdr>
            <w:top w:val="none" w:sz="0" w:space="0" w:color="auto"/>
            <w:left w:val="none" w:sz="0" w:space="0" w:color="auto"/>
            <w:bottom w:val="none" w:sz="0" w:space="0" w:color="auto"/>
            <w:right w:val="none" w:sz="0" w:space="0" w:color="auto"/>
          </w:divBdr>
          <w:divsChild>
            <w:div w:id="1421751604">
              <w:marLeft w:val="0"/>
              <w:marRight w:val="0"/>
              <w:marTop w:val="0"/>
              <w:marBottom w:val="0"/>
              <w:divBdr>
                <w:top w:val="none" w:sz="0" w:space="0" w:color="auto"/>
                <w:left w:val="none" w:sz="0" w:space="0" w:color="auto"/>
                <w:bottom w:val="none" w:sz="0" w:space="0" w:color="auto"/>
                <w:right w:val="none" w:sz="0" w:space="0" w:color="auto"/>
              </w:divBdr>
              <w:divsChild>
                <w:div w:id="40981982">
                  <w:marLeft w:val="0"/>
                  <w:marRight w:val="0"/>
                  <w:marTop w:val="0"/>
                  <w:marBottom w:val="0"/>
                  <w:divBdr>
                    <w:top w:val="none" w:sz="0" w:space="0" w:color="auto"/>
                    <w:left w:val="none" w:sz="0" w:space="0" w:color="auto"/>
                    <w:bottom w:val="none" w:sz="0" w:space="0" w:color="auto"/>
                    <w:right w:val="none" w:sz="0" w:space="0" w:color="auto"/>
                  </w:divBdr>
                  <w:divsChild>
                    <w:div w:id="1355424263">
                      <w:marLeft w:val="0"/>
                      <w:marRight w:val="0"/>
                      <w:marTop w:val="0"/>
                      <w:marBottom w:val="0"/>
                      <w:divBdr>
                        <w:top w:val="none" w:sz="0" w:space="0" w:color="auto"/>
                        <w:left w:val="none" w:sz="0" w:space="0" w:color="auto"/>
                        <w:bottom w:val="none" w:sz="0" w:space="0" w:color="auto"/>
                        <w:right w:val="none" w:sz="0" w:space="0" w:color="auto"/>
                      </w:divBdr>
                      <w:divsChild>
                        <w:div w:id="749425518">
                          <w:marLeft w:val="0"/>
                          <w:marRight w:val="0"/>
                          <w:marTop w:val="0"/>
                          <w:marBottom w:val="0"/>
                          <w:divBdr>
                            <w:top w:val="none" w:sz="0" w:space="0" w:color="auto"/>
                            <w:left w:val="none" w:sz="0" w:space="0" w:color="auto"/>
                            <w:bottom w:val="none" w:sz="0" w:space="0" w:color="auto"/>
                            <w:right w:val="none" w:sz="0" w:space="0" w:color="auto"/>
                          </w:divBdr>
                          <w:divsChild>
                            <w:div w:id="81268998">
                              <w:marLeft w:val="0"/>
                              <w:marRight w:val="0"/>
                              <w:marTop w:val="0"/>
                              <w:marBottom w:val="0"/>
                              <w:divBdr>
                                <w:top w:val="none" w:sz="0" w:space="0" w:color="auto"/>
                                <w:left w:val="none" w:sz="0" w:space="0" w:color="auto"/>
                                <w:bottom w:val="none" w:sz="0" w:space="0" w:color="auto"/>
                                <w:right w:val="none" w:sz="0" w:space="0" w:color="auto"/>
                              </w:divBdr>
                              <w:divsChild>
                                <w:div w:id="765079429">
                                  <w:marLeft w:val="0"/>
                                  <w:marRight w:val="0"/>
                                  <w:marTop w:val="0"/>
                                  <w:marBottom w:val="0"/>
                                  <w:divBdr>
                                    <w:top w:val="none" w:sz="0" w:space="0" w:color="auto"/>
                                    <w:left w:val="none" w:sz="0" w:space="0" w:color="auto"/>
                                    <w:bottom w:val="none" w:sz="0" w:space="0" w:color="auto"/>
                                    <w:right w:val="none" w:sz="0" w:space="0" w:color="auto"/>
                                  </w:divBdr>
                                  <w:divsChild>
                                    <w:div w:id="562566160">
                                      <w:marLeft w:val="0"/>
                                      <w:marRight w:val="0"/>
                                      <w:marTop w:val="0"/>
                                      <w:marBottom w:val="0"/>
                                      <w:divBdr>
                                        <w:top w:val="none" w:sz="0" w:space="0" w:color="auto"/>
                                        <w:left w:val="none" w:sz="0" w:space="0" w:color="auto"/>
                                        <w:bottom w:val="none" w:sz="0" w:space="0" w:color="auto"/>
                                        <w:right w:val="none" w:sz="0" w:space="0" w:color="auto"/>
                                      </w:divBdr>
                                      <w:divsChild>
                                        <w:div w:id="1599411112">
                                          <w:marLeft w:val="0"/>
                                          <w:marRight w:val="0"/>
                                          <w:marTop w:val="0"/>
                                          <w:marBottom w:val="0"/>
                                          <w:divBdr>
                                            <w:top w:val="none" w:sz="0" w:space="0" w:color="auto"/>
                                            <w:left w:val="none" w:sz="0" w:space="0" w:color="auto"/>
                                            <w:bottom w:val="none" w:sz="0" w:space="0" w:color="auto"/>
                                            <w:right w:val="none" w:sz="0" w:space="0" w:color="auto"/>
                                          </w:divBdr>
                                          <w:divsChild>
                                            <w:div w:id="993535451">
                                              <w:marLeft w:val="0"/>
                                              <w:marRight w:val="0"/>
                                              <w:marTop w:val="0"/>
                                              <w:marBottom w:val="0"/>
                                              <w:divBdr>
                                                <w:top w:val="none" w:sz="0" w:space="0" w:color="auto"/>
                                                <w:left w:val="none" w:sz="0" w:space="0" w:color="auto"/>
                                                <w:bottom w:val="none" w:sz="0" w:space="0" w:color="auto"/>
                                                <w:right w:val="none" w:sz="0" w:space="0" w:color="auto"/>
                                              </w:divBdr>
                                              <w:divsChild>
                                                <w:div w:id="553392850">
                                                  <w:marLeft w:val="0"/>
                                                  <w:marRight w:val="0"/>
                                                  <w:marTop w:val="0"/>
                                                  <w:marBottom w:val="0"/>
                                                  <w:divBdr>
                                                    <w:top w:val="none" w:sz="0" w:space="0" w:color="auto"/>
                                                    <w:left w:val="none" w:sz="0" w:space="0" w:color="auto"/>
                                                    <w:bottom w:val="none" w:sz="0" w:space="0" w:color="auto"/>
                                                    <w:right w:val="none" w:sz="0" w:space="0" w:color="auto"/>
                                                  </w:divBdr>
                                                </w:div>
                                                <w:div w:id="20377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580520">
      <w:bodyDiv w:val="1"/>
      <w:marLeft w:val="0"/>
      <w:marRight w:val="0"/>
      <w:marTop w:val="0"/>
      <w:marBottom w:val="0"/>
      <w:divBdr>
        <w:top w:val="none" w:sz="0" w:space="0" w:color="auto"/>
        <w:left w:val="none" w:sz="0" w:space="0" w:color="auto"/>
        <w:bottom w:val="none" w:sz="0" w:space="0" w:color="auto"/>
        <w:right w:val="none" w:sz="0" w:space="0" w:color="auto"/>
      </w:divBdr>
      <w:divsChild>
        <w:div w:id="1857423389">
          <w:marLeft w:val="0"/>
          <w:marRight w:val="0"/>
          <w:marTop w:val="0"/>
          <w:marBottom w:val="0"/>
          <w:divBdr>
            <w:top w:val="none" w:sz="0" w:space="0" w:color="auto"/>
            <w:left w:val="none" w:sz="0" w:space="0" w:color="auto"/>
            <w:bottom w:val="none" w:sz="0" w:space="0" w:color="auto"/>
            <w:right w:val="none" w:sz="0" w:space="0" w:color="auto"/>
          </w:divBdr>
          <w:divsChild>
            <w:div w:id="175505734">
              <w:marLeft w:val="0"/>
              <w:marRight w:val="0"/>
              <w:marTop w:val="0"/>
              <w:marBottom w:val="0"/>
              <w:divBdr>
                <w:top w:val="none" w:sz="0" w:space="0" w:color="auto"/>
                <w:left w:val="none" w:sz="0" w:space="0" w:color="auto"/>
                <w:bottom w:val="none" w:sz="0" w:space="0" w:color="auto"/>
                <w:right w:val="none" w:sz="0" w:space="0" w:color="auto"/>
              </w:divBdr>
              <w:divsChild>
                <w:div w:id="1362245469">
                  <w:marLeft w:val="0"/>
                  <w:marRight w:val="0"/>
                  <w:marTop w:val="0"/>
                  <w:marBottom w:val="0"/>
                  <w:divBdr>
                    <w:top w:val="none" w:sz="0" w:space="0" w:color="auto"/>
                    <w:left w:val="none" w:sz="0" w:space="0" w:color="auto"/>
                    <w:bottom w:val="none" w:sz="0" w:space="0" w:color="auto"/>
                    <w:right w:val="none" w:sz="0" w:space="0" w:color="auto"/>
                  </w:divBdr>
                  <w:divsChild>
                    <w:div w:id="1905329798">
                      <w:marLeft w:val="0"/>
                      <w:marRight w:val="0"/>
                      <w:marTop w:val="0"/>
                      <w:marBottom w:val="0"/>
                      <w:divBdr>
                        <w:top w:val="none" w:sz="0" w:space="0" w:color="auto"/>
                        <w:left w:val="none" w:sz="0" w:space="0" w:color="auto"/>
                        <w:bottom w:val="none" w:sz="0" w:space="0" w:color="auto"/>
                        <w:right w:val="none" w:sz="0" w:space="0" w:color="auto"/>
                      </w:divBdr>
                      <w:divsChild>
                        <w:div w:id="2057583306">
                          <w:marLeft w:val="0"/>
                          <w:marRight w:val="0"/>
                          <w:marTop w:val="0"/>
                          <w:marBottom w:val="0"/>
                          <w:divBdr>
                            <w:top w:val="none" w:sz="0" w:space="0" w:color="auto"/>
                            <w:left w:val="none" w:sz="0" w:space="0" w:color="auto"/>
                            <w:bottom w:val="none" w:sz="0" w:space="0" w:color="auto"/>
                            <w:right w:val="none" w:sz="0" w:space="0" w:color="auto"/>
                          </w:divBdr>
                          <w:divsChild>
                            <w:div w:id="1925722876">
                              <w:marLeft w:val="0"/>
                              <w:marRight w:val="0"/>
                              <w:marTop w:val="0"/>
                              <w:marBottom w:val="0"/>
                              <w:divBdr>
                                <w:top w:val="none" w:sz="0" w:space="0" w:color="auto"/>
                                <w:left w:val="none" w:sz="0" w:space="0" w:color="auto"/>
                                <w:bottom w:val="none" w:sz="0" w:space="0" w:color="auto"/>
                                <w:right w:val="none" w:sz="0" w:space="0" w:color="auto"/>
                              </w:divBdr>
                              <w:divsChild>
                                <w:div w:id="1325815377">
                                  <w:marLeft w:val="0"/>
                                  <w:marRight w:val="0"/>
                                  <w:marTop w:val="0"/>
                                  <w:marBottom w:val="0"/>
                                  <w:divBdr>
                                    <w:top w:val="none" w:sz="0" w:space="0" w:color="auto"/>
                                    <w:left w:val="none" w:sz="0" w:space="0" w:color="auto"/>
                                    <w:bottom w:val="none" w:sz="0" w:space="0" w:color="auto"/>
                                    <w:right w:val="none" w:sz="0" w:space="0" w:color="auto"/>
                                  </w:divBdr>
                                  <w:divsChild>
                                    <w:div w:id="68425081">
                                      <w:marLeft w:val="0"/>
                                      <w:marRight w:val="0"/>
                                      <w:marTop w:val="0"/>
                                      <w:marBottom w:val="0"/>
                                      <w:divBdr>
                                        <w:top w:val="none" w:sz="0" w:space="0" w:color="auto"/>
                                        <w:left w:val="none" w:sz="0" w:space="0" w:color="auto"/>
                                        <w:bottom w:val="none" w:sz="0" w:space="0" w:color="auto"/>
                                        <w:right w:val="none" w:sz="0" w:space="0" w:color="auto"/>
                                      </w:divBdr>
                                      <w:divsChild>
                                        <w:div w:id="1211303556">
                                          <w:marLeft w:val="0"/>
                                          <w:marRight w:val="0"/>
                                          <w:marTop w:val="0"/>
                                          <w:marBottom w:val="0"/>
                                          <w:divBdr>
                                            <w:top w:val="none" w:sz="0" w:space="0" w:color="auto"/>
                                            <w:left w:val="none" w:sz="0" w:space="0" w:color="auto"/>
                                            <w:bottom w:val="none" w:sz="0" w:space="0" w:color="auto"/>
                                            <w:right w:val="none" w:sz="0" w:space="0" w:color="auto"/>
                                          </w:divBdr>
                                          <w:divsChild>
                                            <w:div w:id="1406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8094261">
      <w:bodyDiv w:val="1"/>
      <w:marLeft w:val="0"/>
      <w:marRight w:val="0"/>
      <w:marTop w:val="0"/>
      <w:marBottom w:val="0"/>
      <w:divBdr>
        <w:top w:val="none" w:sz="0" w:space="0" w:color="auto"/>
        <w:left w:val="none" w:sz="0" w:space="0" w:color="auto"/>
        <w:bottom w:val="none" w:sz="0" w:space="0" w:color="auto"/>
        <w:right w:val="none" w:sz="0" w:space="0" w:color="auto"/>
      </w:divBdr>
      <w:divsChild>
        <w:div w:id="2109040992">
          <w:marLeft w:val="547"/>
          <w:marRight w:val="0"/>
          <w:marTop w:val="96"/>
          <w:marBottom w:val="0"/>
          <w:divBdr>
            <w:top w:val="none" w:sz="0" w:space="0" w:color="auto"/>
            <w:left w:val="none" w:sz="0" w:space="0" w:color="auto"/>
            <w:bottom w:val="none" w:sz="0" w:space="0" w:color="auto"/>
            <w:right w:val="none" w:sz="0" w:space="0" w:color="auto"/>
          </w:divBdr>
        </w:div>
        <w:div w:id="217474812">
          <w:marLeft w:val="547"/>
          <w:marRight w:val="0"/>
          <w:marTop w:val="96"/>
          <w:marBottom w:val="0"/>
          <w:divBdr>
            <w:top w:val="none" w:sz="0" w:space="0" w:color="auto"/>
            <w:left w:val="none" w:sz="0" w:space="0" w:color="auto"/>
            <w:bottom w:val="none" w:sz="0" w:space="0" w:color="auto"/>
            <w:right w:val="none" w:sz="0" w:space="0" w:color="auto"/>
          </w:divBdr>
        </w:div>
        <w:div w:id="1807237506">
          <w:marLeft w:val="1166"/>
          <w:marRight w:val="0"/>
          <w:marTop w:val="86"/>
          <w:marBottom w:val="0"/>
          <w:divBdr>
            <w:top w:val="none" w:sz="0" w:space="0" w:color="auto"/>
            <w:left w:val="none" w:sz="0" w:space="0" w:color="auto"/>
            <w:bottom w:val="none" w:sz="0" w:space="0" w:color="auto"/>
            <w:right w:val="none" w:sz="0" w:space="0" w:color="auto"/>
          </w:divBdr>
        </w:div>
        <w:div w:id="921184569">
          <w:marLeft w:val="1166"/>
          <w:marRight w:val="0"/>
          <w:marTop w:val="86"/>
          <w:marBottom w:val="0"/>
          <w:divBdr>
            <w:top w:val="none" w:sz="0" w:space="0" w:color="auto"/>
            <w:left w:val="none" w:sz="0" w:space="0" w:color="auto"/>
            <w:bottom w:val="none" w:sz="0" w:space="0" w:color="auto"/>
            <w:right w:val="none" w:sz="0" w:space="0" w:color="auto"/>
          </w:divBdr>
        </w:div>
        <w:div w:id="301812248">
          <w:marLeft w:val="1166"/>
          <w:marRight w:val="0"/>
          <w:marTop w:val="86"/>
          <w:marBottom w:val="0"/>
          <w:divBdr>
            <w:top w:val="none" w:sz="0" w:space="0" w:color="auto"/>
            <w:left w:val="none" w:sz="0" w:space="0" w:color="auto"/>
            <w:bottom w:val="none" w:sz="0" w:space="0" w:color="auto"/>
            <w:right w:val="none" w:sz="0" w:space="0" w:color="auto"/>
          </w:divBdr>
        </w:div>
        <w:div w:id="661085095">
          <w:marLeft w:val="1166"/>
          <w:marRight w:val="0"/>
          <w:marTop w:val="86"/>
          <w:marBottom w:val="0"/>
          <w:divBdr>
            <w:top w:val="none" w:sz="0" w:space="0" w:color="auto"/>
            <w:left w:val="none" w:sz="0" w:space="0" w:color="auto"/>
            <w:bottom w:val="none" w:sz="0" w:space="0" w:color="auto"/>
            <w:right w:val="none" w:sz="0" w:space="0" w:color="auto"/>
          </w:divBdr>
        </w:div>
        <w:div w:id="979574225">
          <w:marLeft w:val="1166"/>
          <w:marRight w:val="0"/>
          <w:marTop w:val="86"/>
          <w:marBottom w:val="0"/>
          <w:divBdr>
            <w:top w:val="none" w:sz="0" w:space="0" w:color="auto"/>
            <w:left w:val="none" w:sz="0" w:space="0" w:color="auto"/>
            <w:bottom w:val="none" w:sz="0" w:space="0" w:color="auto"/>
            <w:right w:val="none" w:sz="0" w:space="0" w:color="auto"/>
          </w:divBdr>
        </w:div>
        <w:div w:id="1862552197">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file:///C:\Users\Kontor\AppData\Local\Microsoft\Windows\Temporary%20Internet%20Files\Content.Outlook\WGJBI36X\www.procesconsult.d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google.dk/url?sa=i&amp;rct=j&amp;q=&amp;esrc=s&amp;source=images&amp;cd=&amp;cad=rja&amp;uact=8&amp;docid=TBipy-y2WJtQ_M&amp;tbnid=WN6KQWcR8P1EcM:&amp;ved=0CAUQjRw&amp;url=http://skolepraktik.dk/resultatboks/skolepraktik/evalueringer.aspx&amp;ei=azhyU8fuO-bl4QT1hIHACw&amp;psig=AFQjCNHBQF6GoDUclFylfMYJdTf1jREPEA&amp;ust=1400080857265355"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ontor\Documents\ProcesConsult\Kataloger%20til%20udsendelse\www.procesconsult.dk"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85@mail.tele.dk"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mailto:s85@mail.tele.d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Kontor\AppData\Local\Microsoft\Windows\Temporary%20Internet%20Files\Content.Outlook\WGJBI36X\www.procesconsult.dk"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F4E568-9D2B-426A-9FE9-06E7C78B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1951</Words>
  <Characters>11905</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Kontor</dc:creator>
  <cp:lastModifiedBy>Kontor</cp:lastModifiedBy>
  <cp:revision>2</cp:revision>
  <cp:lastPrinted>2015-01-15T11:19:00Z</cp:lastPrinted>
  <dcterms:created xsi:type="dcterms:W3CDTF">2015-01-15T11:23:00Z</dcterms:created>
  <dcterms:modified xsi:type="dcterms:W3CDTF">2015-01-15T11:23:00Z</dcterms:modified>
</cp:coreProperties>
</file>