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474" w:rsidRDefault="009A6474" w:rsidP="003F4C63">
      <w:pPr>
        <w:pStyle w:val="Titel"/>
        <w:rPr>
          <w:b/>
          <w:color w:val="auto"/>
          <w:sz w:val="40"/>
          <w:szCs w:val="28"/>
        </w:rPr>
      </w:pPr>
    </w:p>
    <w:p w:rsidR="003F4C63" w:rsidRPr="00A239E0" w:rsidRDefault="00465267" w:rsidP="003F4C63">
      <w:pPr>
        <w:pStyle w:val="Titel"/>
        <w:rPr>
          <w:b/>
          <w:color w:val="auto"/>
        </w:rPr>
      </w:pPr>
      <w:r w:rsidRPr="00A239E0">
        <w:rPr>
          <w:b/>
          <w:color w:val="auto"/>
        </w:rPr>
        <w:t>Ledelse</w:t>
      </w:r>
    </w:p>
    <w:p w:rsidR="00465267" w:rsidRPr="00F74F90" w:rsidRDefault="00465267" w:rsidP="00465267">
      <w:pPr>
        <w:rPr>
          <w:b/>
          <w:sz w:val="32"/>
        </w:rPr>
      </w:pPr>
      <w:r w:rsidRPr="00F74F90">
        <w:rPr>
          <w:b/>
          <w:sz w:val="32"/>
        </w:rPr>
        <w:t>Kurser og workshops</w:t>
      </w:r>
      <w:r w:rsidR="00311242">
        <w:rPr>
          <w:b/>
          <w:sz w:val="32"/>
        </w:rPr>
        <w:t xml:space="preserve"> 2015</w:t>
      </w:r>
    </w:p>
    <w:p w:rsidR="003F4C63" w:rsidRPr="00F74F90" w:rsidRDefault="003F4C63" w:rsidP="003F4C63">
      <w:pPr>
        <w:rPr>
          <w:b/>
        </w:rPr>
      </w:pPr>
    </w:p>
    <w:p w:rsidR="003F4C63" w:rsidRDefault="006D4507" w:rsidP="003F4C63">
      <w:r w:rsidRPr="006D4507">
        <w:rPr>
          <w:noProof/>
          <w:lang w:eastAsia="da-DK"/>
        </w:rPr>
        <w:drawing>
          <wp:inline distT="0" distB="0" distL="0" distR="0">
            <wp:extent cx="1524000" cy="1520487"/>
            <wp:effectExtent l="19050" t="0" r="0" b="0"/>
            <wp:docPr id="30" name="Billede 1" descr="C:\Users\Kontor\Documents\2013-01-29 21.2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tor\Documents\2013-01-29 21.22.42.jpg"/>
                    <pic:cNvPicPr>
                      <a:picLocks noChangeAspect="1" noChangeArrowheads="1"/>
                    </pic:cNvPicPr>
                  </pic:nvPicPr>
                  <pic:blipFill>
                    <a:blip r:embed="rId8" cstate="print"/>
                    <a:srcRect/>
                    <a:stretch>
                      <a:fillRect/>
                    </a:stretch>
                  </pic:blipFill>
                  <pic:spPr bwMode="auto">
                    <a:xfrm flipV="1">
                      <a:off x="0" y="0"/>
                      <a:ext cx="1533831" cy="1530296"/>
                    </a:xfrm>
                    <a:prstGeom prst="ellipse">
                      <a:avLst/>
                    </a:prstGeom>
                    <a:ln>
                      <a:noFill/>
                    </a:ln>
                    <a:effectLst>
                      <a:softEdge rad="112500"/>
                    </a:effectLst>
                  </pic:spPr>
                </pic:pic>
              </a:graphicData>
            </a:graphic>
          </wp:inline>
        </w:drawing>
      </w:r>
      <w:r w:rsidR="00CD6E8F">
        <w:t xml:space="preserve">           </w:t>
      </w:r>
      <w:r w:rsidR="00CD6E8F" w:rsidRPr="00CD6E8F">
        <w:rPr>
          <w:noProof/>
          <w:lang w:eastAsia="da-DK"/>
        </w:rPr>
        <w:drawing>
          <wp:inline distT="0" distB="0" distL="0" distR="0">
            <wp:extent cx="1081332" cy="1095375"/>
            <wp:effectExtent l="19050" t="0" r="4518" b="0"/>
            <wp:docPr id="34" name="Billede 1" descr="C:\Users\Kontor\Documents\2013-01-29 21.2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tor\Documents\2013-01-29 21.22.42.jpg"/>
                    <pic:cNvPicPr>
                      <a:picLocks noChangeAspect="1" noChangeArrowheads="1"/>
                    </pic:cNvPicPr>
                  </pic:nvPicPr>
                  <pic:blipFill>
                    <a:blip r:embed="rId8" cstate="print">
                      <a:lum bright="-20000"/>
                    </a:blip>
                    <a:srcRect/>
                    <a:stretch>
                      <a:fillRect/>
                    </a:stretch>
                  </pic:blipFill>
                  <pic:spPr bwMode="auto">
                    <a:xfrm flipH="1" flipV="1">
                      <a:off x="0" y="0"/>
                      <a:ext cx="1081332" cy="1095375"/>
                    </a:xfrm>
                    <a:prstGeom prst="ellipse">
                      <a:avLst/>
                    </a:prstGeom>
                    <a:ln>
                      <a:noFill/>
                    </a:ln>
                    <a:effectLst>
                      <a:softEdge rad="112500"/>
                    </a:effectLst>
                  </pic:spPr>
                </pic:pic>
              </a:graphicData>
            </a:graphic>
          </wp:inline>
        </w:drawing>
      </w:r>
      <w:r w:rsidR="00CD6E8F">
        <w:t xml:space="preserve">     </w:t>
      </w:r>
      <w:r w:rsidR="00CD6E8F" w:rsidRPr="00CD6E8F">
        <w:rPr>
          <w:noProof/>
          <w:lang w:eastAsia="da-DK"/>
        </w:rPr>
        <w:drawing>
          <wp:inline distT="0" distB="0" distL="0" distR="0">
            <wp:extent cx="1209309" cy="1225014"/>
            <wp:effectExtent l="19050" t="0" r="0" b="0"/>
            <wp:docPr id="33" name="Billede 1" descr="C:\Users\Kontor\Documents\2013-01-29 21.2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tor\Documents\2013-01-29 21.22.42.jpg"/>
                    <pic:cNvPicPr>
                      <a:picLocks noChangeAspect="1" noChangeArrowheads="1"/>
                    </pic:cNvPicPr>
                  </pic:nvPicPr>
                  <pic:blipFill>
                    <a:blip r:embed="rId8" cstate="print">
                      <a:lum bright="-20000" contrast="40000"/>
                    </a:blip>
                    <a:srcRect/>
                    <a:stretch>
                      <a:fillRect/>
                    </a:stretch>
                  </pic:blipFill>
                  <pic:spPr bwMode="auto">
                    <a:xfrm flipH="1">
                      <a:off x="0" y="0"/>
                      <a:ext cx="1209605" cy="1225314"/>
                    </a:xfrm>
                    <a:prstGeom prst="ellipse">
                      <a:avLst/>
                    </a:prstGeom>
                    <a:ln>
                      <a:noFill/>
                    </a:ln>
                    <a:effectLst>
                      <a:softEdge rad="112500"/>
                    </a:effectLst>
                  </pic:spPr>
                </pic:pic>
              </a:graphicData>
            </a:graphic>
          </wp:inline>
        </w:drawing>
      </w:r>
      <w:r w:rsidR="00C129E6">
        <w:t xml:space="preserve">   </w:t>
      </w:r>
      <w:r w:rsidRPr="006D4507">
        <w:rPr>
          <w:noProof/>
          <w:lang w:eastAsia="da-DK"/>
        </w:rPr>
        <w:drawing>
          <wp:inline distT="0" distB="0" distL="0" distR="0">
            <wp:extent cx="2162175" cy="2085975"/>
            <wp:effectExtent l="19050" t="0" r="9525" b="0"/>
            <wp:docPr id="29" name="Billede 1" descr="C:\Users\Kontor\Documents\2013-01-29 21.2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tor\Documents\2013-01-29 21.22.42.jpg"/>
                    <pic:cNvPicPr>
                      <a:picLocks noChangeAspect="1" noChangeArrowheads="1"/>
                    </pic:cNvPicPr>
                  </pic:nvPicPr>
                  <pic:blipFill>
                    <a:blip r:embed="rId8" cstate="print">
                      <a:lum contrast="40000"/>
                    </a:blip>
                    <a:srcRect/>
                    <a:stretch>
                      <a:fillRect/>
                    </a:stretch>
                  </pic:blipFill>
                  <pic:spPr bwMode="auto">
                    <a:xfrm>
                      <a:off x="0" y="0"/>
                      <a:ext cx="2164486" cy="2088205"/>
                    </a:xfrm>
                    <a:prstGeom prst="ellipse">
                      <a:avLst/>
                    </a:prstGeom>
                    <a:ln>
                      <a:noFill/>
                    </a:ln>
                    <a:effectLst>
                      <a:softEdge rad="112500"/>
                    </a:effectLst>
                  </pic:spPr>
                </pic:pic>
              </a:graphicData>
            </a:graphic>
          </wp:inline>
        </w:drawing>
      </w:r>
      <w:r w:rsidR="00C129E6">
        <w:t xml:space="preserve">                           </w:t>
      </w:r>
      <w:r w:rsidR="00CD6E8F" w:rsidRPr="00CD6E8F">
        <w:rPr>
          <w:noProof/>
          <w:lang w:eastAsia="da-DK"/>
        </w:rPr>
        <w:drawing>
          <wp:inline distT="0" distB="0" distL="0" distR="0">
            <wp:extent cx="752231" cy="762000"/>
            <wp:effectExtent l="19050" t="0" r="0" b="0"/>
            <wp:docPr id="31" name="Billede 1" descr="C:\Users\Kontor\Documents\2013-01-29 21.2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tor\Documents\2013-01-29 21.22.42.jpg"/>
                    <pic:cNvPicPr>
                      <a:picLocks noChangeAspect="1" noChangeArrowheads="1"/>
                    </pic:cNvPicPr>
                  </pic:nvPicPr>
                  <pic:blipFill>
                    <a:blip r:embed="rId8" cstate="print">
                      <a:lum bright="-20000"/>
                    </a:blip>
                    <a:srcRect/>
                    <a:stretch>
                      <a:fillRect/>
                    </a:stretch>
                  </pic:blipFill>
                  <pic:spPr bwMode="auto">
                    <a:xfrm flipH="1">
                      <a:off x="0" y="0"/>
                      <a:ext cx="752231" cy="762000"/>
                    </a:xfrm>
                    <a:prstGeom prst="ellipse">
                      <a:avLst/>
                    </a:prstGeom>
                    <a:ln>
                      <a:noFill/>
                    </a:ln>
                    <a:effectLst>
                      <a:softEdge rad="112500"/>
                    </a:effectLst>
                  </pic:spPr>
                </pic:pic>
              </a:graphicData>
            </a:graphic>
          </wp:inline>
        </w:drawing>
      </w:r>
      <w:r w:rsidR="00CD6E8F">
        <w:t xml:space="preserve">                   </w:t>
      </w:r>
      <w:r w:rsidR="00CD6E8F" w:rsidRPr="00CD6E8F">
        <w:rPr>
          <w:noProof/>
          <w:lang w:eastAsia="da-DK"/>
        </w:rPr>
        <w:drawing>
          <wp:inline distT="0" distB="0" distL="0" distR="0">
            <wp:extent cx="1081332" cy="1095375"/>
            <wp:effectExtent l="19050" t="0" r="4518" b="0"/>
            <wp:docPr id="32" name="Billede 1" descr="C:\Users\Kontor\Documents\2013-01-29 21.2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tor\Documents\2013-01-29 21.22.42.jpg"/>
                    <pic:cNvPicPr>
                      <a:picLocks noChangeAspect="1" noChangeArrowheads="1"/>
                    </pic:cNvPicPr>
                  </pic:nvPicPr>
                  <pic:blipFill>
                    <a:blip r:embed="rId8" cstate="print">
                      <a:lum bright="-20000" contrast="40000"/>
                    </a:blip>
                    <a:srcRect/>
                    <a:stretch>
                      <a:fillRect/>
                    </a:stretch>
                  </pic:blipFill>
                  <pic:spPr bwMode="auto">
                    <a:xfrm flipH="1" flipV="1">
                      <a:off x="0" y="0"/>
                      <a:ext cx="1081332" cy="1095375"/>
                    </a:xfrm>
                    <a:prstGeom prst="ellipse">
                      <a:avLst/>
                    </a:prstGeom>
                    <a:ln>
                      <a:noFill/>
                    </a:ln>
                    <a:effectLst>
                      <a:softEdge rad="112500"/>
                    </a:effectLst>
                  </pic:spPr>
                </pic:pic>
              </a:graphicData>
            </a:graphic>
          </wp:inline>
        </w:drawing>
      </w:r>
    </w:p>
    <w:p w:rsidR="00C129E6" w:rsidRDefault="00C129E6" w:rsidP="0070796E">
      <w:pPr>
        <w:jc w:val="right"/>
        <w:rPr>
          <w:b/>
          <w:sz w:val="28"/>
          <w:szCs w:val="28"/>
        </w:rPr>
      </w:pPr>
    </w:p>
    <w:p w:rsidR="00CD6E8F" w:rsidRDefault="006D4507" w:rsidP="00BB3FAC">
      <w:pPr>
        <w:rPr>
          <w:b/>
          <w:sz w:val="28"/>
          <w:szCs w:val="28"/>
        </w:rPr>
      </w:pPr>
      <w:r w:rsidRPr="006D4507">
        <w:rPr>
          <w:b/>
          <w:noProof/>
          <w:sz w:val="28"/>
          <w:szCs w:val="28"/>
          <w:lang w:eastAsia="da-DK"/>
        </w:rPr>
        <w:drawing>
          <wp:inline distT="0" distB="0" distL="0" distR="0">
            <wp:extent cx="1937775" cy="1790700"/>
            <wp:effectExtent l="19050" t="0" r="5325" b="0"/>
            <wp:docPr id="26" name="Billede 1" descr="C:\Users\Kontor\Documents\2013-01-29 21.2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tor\Documents\2013-01-29 21.22.42.jpg"/>
                    <pic:cNvPicPr>
                      <a:picLocks noChangeAspect="1" noChangeArrowheads="1"/>
                    </pic:cNvPicPr>
                  </pic:nvPicPr>
                  <pic:blipFill>
                    <a:blip r:embed="rId8" cstate="print">
                      <a:lum contrast="20000"/>
                    </a:blip>
                    <a:srcRect/>
                    <a:stretch>
                      <a:fillRect/>
                    </a:stretch>
                  </pic:blipFill>
                  <pic:spPr bwMode="auto">
                    <a:xfrm>
                      <a:off x="0" y="0"/>
                      <a:ext cx="1939846" cy="1792614"/>
                    </a:xfrm>
                    <a:prstGeom prst="ellipse">
                      <a:avLst/>
                    </a:prstGeom>
                    <a:ln>
                      <a:noFill/>
                    </a:ln>
                    <a:effectLst>
                      <a:softEdge rad="112500"/>
                    </a:effectLst>
                  </pic:spPr>
                </pic:pic>
              </a:graphicData>
            </a:graphic>
          </wp:inline>
        </w:drawing>
      </w:r>
      <w:r w:rsidR="00B62CED" w:rsidRPr="00B62CED">
        <w:rPr>
          <w:b/>
          <w:noProof/>
          <w:sz w:val="28"/>
          <w:szCs w:val="28"/>
          <w:lang w:eastAsia="da-DK"/>
        </w:rPr>
        <w:drawing>
          <wp:inline distT="0" distB="0" distL="0" distR="0">
            <wp:extent cx="1459061" cy="1362075"/>
            <wp:effectExtent l="19050" t="0" r="7789" b="0"/>
            <wp:docPr id="25" name="Billede 1" descr="C:\Users\Kontor\Documents\2013-01-29 21.2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tor\Documents\2013-01-29 21.22.42.jpg"/>
                    <pic:cNvPicPr>
                      <a:picLocks noChangeAspect="1" noChangeArrowheads="1"/>
                    </pic:cNvPicPr>
                  </pic:nvPicPr>
                  <pic:blipFill>
                    <a:blip r:embed="rId8" cstate="print"/>
                    <a:srcRect/>
                    <a:stretch>
                      <a:fillRect/>
                    </a:stretch>
                  </pic:blipFill>
                  <pic:spPr bwMode="auto">
                    <a:xfrm flipH="1" flipV="1">
                      <a:off x="0" y="0"/>
                      <a:ext cx="1463679" cy="1366386"/>
                    </a:xfrm>
                    <a:prstGeom prst="ellipse">
                      <a:avLst/>
                    </a:prstGeom>
                    <a:ln>
                      <a:noFill/>
                    </a:ln>
                    <a:effectLst>
                      <a:softEdge rad="112500"/>
                    </a:effectLst>
                  </pic:spPr>
                </pic:pic>
              </a:graphicData>
            </a:graphic>
          </wp:inline>
        </w:drawing>
      </w:r>
      <w:r w:rsidR="00BB3FAC" w:rsidRPr="00BB3FAC">
        <w:rPr>
          <w:b/>
          <w:sz w:val="28"/>
          <w:szCs w:val="28"/>
        </w:rPr>
        <w:drawing>
          <wp:inline distT="0" distB="0" distL="0" distR="0">
            <wp:extent cx="1081332" cy="1123950"/>
            <wp:effectExtent l="19050" t="0" r="4518" b="0"/>
            <wp:docPr id="3" name="Billede 1" descr="C:\Users\Kontor\Documents\2013-01-29 21.2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tor\Documents\2013-01-29 21.22.42.jpg"/>
                    <pic:cNvPicPr>
                      <a:picLocks noChangeAspect="1" noChangeArrowheads="1"/>
                    </pic:cNvPicPr>
                  </pic:nvPicPr>
                  <pic:blipFill>
                    <a:blip r:embed="rId8" cstate="print">
                      <a:lum bright="-20000" contrast="40000"/>
                    </a:blip>
                    <a:srcRect/>
                    <a:stretch>
                      <a:fillRect/>
                    </a:stretch>
                  </pic:blipFill>
                  <pic:spPr bwMode="auto">
                    <a:xfrm flipH="1">
                      <a:off x="0" y="0"/>
                      <a:ext cx="1081332" cy="1123950"/>
                    </a:xfrm>
                    <a:prstGeom prst="ellipse">
                      <a:avLst/>
                    </a:prstGeom>
                    <a:ln>
                      <a:noFill/>
                    </a:ln>
                    <a:effectLst>
                      <a:softEdge rad="112500"/>
                    </a:effectLst>
                  </pic:spPr>
                </pic:pic>
              </a:graphicData>
            </a:graphic>
          </wp:inline>
        </w:drawing>
      </w:r>
    </w:p>
    <w:p w:rsidR="00CD6E8F" w:rsidRDefault="00CD6E8F" w:rsidP="0070796E">
      <w:pPr>
        <w:jc w:val="right"/>
        <w:rPr>
          <w:b/>
          <w:sz w:val="28"/>
          <w:szCs w:val="28"/>
        </w:rPr>
      </w:pPr>
    </w:p>
    <w:p w:rsidR="00CD6E8F" w:rsidRDefault="00CD6E8F" w:rsidP="0070796E">
      <w:pPr>
        <w:jc w:val="right"/>
        <w:rPr>
          <w:b/>
          <w:sz w:val="28"/>
          <w:szCs w:val="28"/>
        </w:rPr>
      </w:pPr>
    </w:p>
    <w:p w:rsidR="003F4C63" w:rsidRDefault="00B62CED" w:rsidP="00BB3FAC">
      <w:pPr>
        <w:jc w:val="both"/>
        <w:rPr>
          <w:b/>
          <w:sz w:val="28"/>
          <w:szCs w:val="28"/>
        </w:rPr>
      </w:pPr>
      <w:r w:rsidRPr="00B62CED">
        <w:rPr>
          <w:b/>
          <w:noProof/>
          <w:sz w:val="28"/>
          <w:szCs w:val="28"/>
          <w:lang w:eastAsia="da-DK"/>
        </w:rPr>
        <w:drawing>
          <wp:inline distT="0" distB="0" distL="0" distR="0">
            <wp:extent cx="2882724" cy="3028950"/>
            <wp:effectExtent l="0" t="0" r="0" b="0"/>
            <wp:docPr id="21" name="Billede 1" descr="C:\Users\Kontor\Documents\2013-01-29 21.2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tor\Documents\2013-01-29 21.22.42.jpg"/>
                    <pic:cNvPicPr>
                      <a:picLocks noChangeAspect="1" noChangeArrowheads="1"/>
                    </pic:cNvPicPr>
                  </pic:nvPicPr>
                  <pic:blipFill>
                    <a:blip r:embed="rId8" cstate="print">
                      <a:lum bright="-10000" contrast="20000"/>
                    </a:blip>
                    <a:srcRect/>
                    <a:stretch>
                      <a:fillRect/>
                    </a:stretch>
                  </pic:blipFill>
                  <pic:spPr bwMode="auto">
                    <a:xfrm>
                      <a:off x="0" y="0"/>
                      <a:ext cx="2882724" cy="3028950"/>
                    </a:xfrm>
                    <a:prstGeom prst="ellipse">
                      <a:avLst/>
                    </a:prstGeom>
                    <a:ln>
                      <a:noFill/>
                    </a:ln>
                    <a:effectLst>
                      <a:softEdge rad="112500"/>
                    </a:effectLst>
                  </pic:spPr>
                </pic:pic>
              </a:graphicData>
            </a:graphic>
          </wp:inline>
        </w:drawing>
      </w:r>
      <w:r w:rsidR="003F4C63">
        <w:rPr>
          <w:b/>
          <w:sz w:val="28"/>
          <w:szCs w:val="28"/>
        </w:rPr>
        <w:br w:type="page"/>
      </w:r>
    </w:p>
    <w:p w:rsidR="003F4C63" w:rsidRDefault="003F4C63">
      <w:pPr>
        <w:rPr>
          <w:b/>
          <w:sz w:val="28"/>
          <w:szCs w:val="28"/>
        </w:rPr>
      </w:pPr>
    </w:p>
    <w:p w:rsidR="002C1470" w:rsidRDefault="002C1470" w:rsidP="00462AE2">
      <w:pPr>
        <w:pStyle w:val="Titel"/>
        <w:rPr>
          <w:b/>
          <w:color w:val="auto"/>
          <w:sz w:val="40"/>
          <w:szCs w:val="28"/>
        </w:rPr>
        <w:sectPr w:rsidR="002C1470" w:rsidSect="00EF4B99">
          <w:headerReference w:type="default" r:id="rId9"/>
          <w:footerReference w:type="default" r:id="rId10"/>
          <w:type w:val="continuous"/>
          <w:pgSz w:w="11906" w:h="16838"/>
          <w:pgMar w:top="1701" w:right="1134" w:bottom="1701" w:left="1134" w:header="708" w:footer="708" w:gutter="0"/>
          <w:cols w:num="2" w:space="708"/>
          <w:docGrid w:linePitch="360"/>
        </w:sectPr>
      </w:pPr>
    </w:p>
    <w:p w:rsidR="00462AE2" w:rsidRPr="00B40777" w:rsidRDefault="00F74F90" w:rsidP="00462AE2">
      <w:pPr>
        <w:pStyle w:val="Titel"/>
        <w:rPr>
          <w:b/>
          <w:color w:val="auto"/>
          <w:sz w:val="28"/>
          <w:szCs w:val="28"/>
        </w:rPr>
      </w:pPr>
      <w:r>
        <w:rPr>
          <w:b/>
          <w:color w:val="auto"/>
          <w:sz w:val="40"/>
          <w:szCs w:val="28"/>
        </w:rPr>
        <w:lastRenderedPageBreak/>
        <w:t xml:space="preserve">Ledelse </w:t>
      </w:r>
      <w:r w:rsidR="001E20E5">
        <w:rPr>
          <w:b/>
          <w:color w:val="auto"/>
          <w:sz w:val="28"/>
          <w:szCs w:val="28"/>
        </w:rPr>
        <w:tab/>
      </w:r>
      <w:r w:rsidR="001E20E5">
        <w:rPr>
          <w:b/>
          <w:color w:val="auto"/>
          <w:sz w:val="28"/>
          <w:szCs w:val="28"/>
        </w:rPr>
        <w:tab/>
      </w:r>
    </w:p>
    <w:p w:rsidR="00D53A90" w:rsidRPr="008377B8" w:rsidRDefault="00306CF1" w:rsidP="003575C7">
      <w:pPr>
        <w:pStyle w:val="Overskrift2"/>
        <w:rPr>
          <w:color w:val="auto"/>
          <w:sz w:val="32"/>
        </w:rPr>
      </w:pPr>
      <w:r w:rsidRPr="008377B8">
        <w:rPr>
          <w:color w:val="auto"/>
          <w:sz w:val="32"/>
        </w:rPr>
        <w:t>Oversigt over kurser</w:t>
      </w:r>
      <w:r w:rsidR="00FA1299">
        <w:rPr>
          <w:color w:val="auto"/>
          <w:sz w:val="32"/>
        </w:rPr>
        <w:t xml:space="preserve"> og workshops</w:t>
      </w:r>
    </w:p>
    <w:p w:rsidR="002672E2" w:rsidRDefault="002672E2" w:rsidP="00197EFA">
      <w:pPr>
        <w:pStyle w:val="Overskrift2"/>
        <w:numPr>
          <w:ilvl w:val="0"/>
          <w:numId w:val="39"/>
        </w:numPr>
      </w:pPr>
      <w:r>
        <w:t>Lyst til ledelse?</w:t>
      </w:r>
      <w:r>
        <w:tab/>
      </w:r>
      <w:r>
        <w:tab/>
      </w:r>
      <w:r>
        <w:tab/>
      </w:r>
      <w:r>
        <w:tab/>
      </w:r>
      <w:r>
        <w:tab/>
        <w:t xml:space="preserve">side </w:t>
      </w:r>
      <w:r w:rsidR="00EB76F0">
        <w:t>5</w:t>
      </w:r>
    </w:p>
    <w:p w:rsidR="002672E2" w:rsidRDefault="002672E2" w:rsidP="002672E2">
      <w:r>
        <w:t xml:space="preserve">Leger du med tanken om at blive leder, men mangler en anledning til at få prøvet dig af og samtidig blive mere afklaret, så skal du overveje dette </w:t>
      </w:r>
      <w:proofErr w:type="spellStart"/>
      <w:r>
        <w:t>før</w:t>
      </w:r>
      <w:r w:rsidR="00BB3FAC">
        <w:t>-</w:t>
      </w:r>
      <w:r>
        <w:t>lederkursus</w:t>
      </w:r>
      <w:proofErr w:type="spellEnd"/>
      <w:r>
        <w:t>.</w:t>
      </w:r>
    </w:p>
    <w:p w:rsidR="00D53A90" w:rsidRDefault="00D53A90" w:rsidP="00197EFA">
      <w:pPr>
        <w:pStyle w:val="Overskrift2"/>
        <w:numPr>
          <w:ilvl w:val="0"/>
          <w:numId w:val="39"/>
        </w:numPr>
      </w:pPr>
      <w:r>
        <w:t xml:space="preserve">Find og åbn dit </w:t>
      </w:r>
      <w:r w:rsidR="00EB07B6">
        <w:t xml:space="preserve">personlige </w:t>
      </w:r>
      <w:r>
        <w:t>lederskab</w:t>
      </w:r>
      <w:r w:rsidR="0010265C">
        <w:tab/>
      </w:r>
      <w:r w:rsidR="0010265C">
        <w:tab/>
      </w:r>
      <w:r w:rsidR="0010265C">
        <w:tab/>
      </w:r>
      <w:r w:rsidR="002672E2">
        <w:t xml:space="preserve">side </w:t>
      </w:r>
      <w:r w:rsidR="00EB76F0">
        <w:t>6</w:t>
      </w:r>
    </w:p>
    <w:p w:rsidR="008F28B5" w:rsidRPr="008F28B5" w:rsidRDefault="00EB07B6" w:rsidP="008F28B5">
      <w:r>
        <w:t>B</w:t>
      </w:r>
      <w:r w:rsidR="008F28B5">
        <w:t>rug dig selv og din</w:t>
      </w:r>
      <w:r w:rsidR="00AB473E">
        <w:t>e</w:t>
      </w:r>
      <w:r w:rsidR="008F28B5">
        <w:t xml:space="preserve"> personlige ressourcer som kompetencer</w:t>
      </w:r>
      <w:r>
        <w:t xml:space="preserve"> i dit lederskab</w:t>
      </w:r>
      <w:r w:rsidR="008F28B5">
        <w:t xml:space="preserve">. </w:t>
      </w:r>
      <w:r>
        <w:t>D</w:t>
      </w:r>
      <w:r w:rsidR="008F28B5">
        <w:t xml:space="preserve">et vigtigt, at du også har styr på </w:t>
      </w:r>
      <w:r>
        <w:t>hvem du er, hvad du kan med dine personlige egenskaber og hvordan du vil bruge dem.</w:t>
      </w:r>
    </w:p>
    <w:p w:rsidR="00D53A90" w:rsidRDefault="00D53A90" w:rsidP="00197EFA">
      <w:pPr>
        <w:pStyle w:val="Overskrift2"/>
        <w:numPr>
          <w:ilvl w:val="0"/>
          <w:numId w:val="39"/>
        </w:numPr>
      </w:pPr>
      <w:r>
        <w:t>Ledelse,</w:t>
      </w:r>
      <w:r w:rsidR="00355056">
        <w:t xml:space="preserve"> styrkebaseret</w:t>
      </w:r>
      <w:r>
        <w:t xml:space="preserve"> læring og udvikling</w:t>
      </w:r>
      <w:r w:rsidR="0010265C">
        <w:tab/>
      </w:r>
      <w:r w:rsidR="0010265C">
        <w:tab/>
        <w:t xml:space="preserve">side </w:t>
      </w:r>
      <w:r w:rsidR="00EB76F0">
        <w:t>7</w:t>
      </w:r>
    </w:p>
    <w:p w:rsidR="008F28B5" w:rsidRPr="008F28B5" w:rsidRDefault="008F28B5" w:rsidP="008F28B5">
      <w:r>
        <w:t>Ledelse handler ikke bare om at få mennesker til at gøre ting, men om at få dem selv til at ville det.</w:t>
      </w:r>
      <w:r w:rsidR="00EB07B6">
        <w:t xml:space="preserve"> Når dine medarbejdere er motiveret, lærer de mere.</w:t>
      </w:r>
      <w:r w:rsidR="00675240">
        <w:t xml:space="preserve"> Hjælp dine medarbejdere til</w:t>
      </w:r>
      <w:r w:rsidR="00EB07B6">
        <w:t xml:space="preserve"> læring og</w:t>
      </w:r>
      <w:r w:rsidR="00675240">
        <w:t xml:space="preserve"> udvikling og skyd genvej med de rigtige læreprocesser.</w:t>
      </w:r>
    </w:p>
    <w:p w:rsidR="00D53A90" w:rsidRDefault="00D53A90" w:rsidP="00197EFA">
      <w:pPr>
        <w:pStyle w:val="Overskrift2"/>
        <w:numPr>
          <w:ilvl w:val="0"/>
          <w:numId w:val="39"/>
        </w:numPr>
      </w:pPr>
      <w:r>
        <w:t>Skab trivsel gennem ledelse</w:t>
      </w:r>
      <w:r w:rsidR="0010265C">
        <w:tab/>
      </w:r>
      <w:r w:rsidR="0010265C">
        <w:tab/>
      </w:r>
      <w:r w:rsidR="0010265C">
        <w:tab/>
        <w:t xml:space="preserve">side </w:t>
      </w:r>
      <w:r w:rsidR="00EB76F0">
        <w:t>8</w:t>
      </w:r>
    </w:p>
    <w:p w:rsidR="00843B56" w:rsidRDefault="00EB07B6" w:rsidP="00843B56">
      <w:r>
        <w:t>Du kan som leder ikke sikre driften på sigt</w:t>
      </w:r>
      <w:r w:rsidR="003E3C0F">
        <w:t>,</w:t>
      </w:r>
      <w:r>
        <w:t xml:space="preserve"> uden at du har trivsel i din afdeling. </w:t>
      </w:r>
      <w:r w:rsidR="00096619">
        <w:t>Hvis man vil gøre noget vedvarende ved trivsel på arbejdspladsen, så sats på</w:t>
      </w:r>
      <w:r>
        <w:t xml:space="preserve"> god</w:t>
      </w:r>
      <w:r w:rsidR="00096619">
        <w:t xml:space="preserve"> ledelse</w:t>
      </w:r>
      <w:r w:rsidR="003E3C0F">
        <w:t>,</w:t>
      </w:r>
      <w:r w:rsidR="00096619">
        <w:t xml:space="preserve"> </w:t>
      </w:r>
      <w:r>
        <w:t>relationer</w:t>
      </w:r>
      <w:r w:rsidR="003E3C0F">
        <w:t xml:space="preserve"> og balance mellem krav og ressourcer.</w:t>
      </w:r>
    </w:p>
    <w:p w:rsidR="00D53A90" w:rsidRPr="00306CF1" w:rsidRDefault="00D53A90" w:rsidP="00197EFA">
      <w:pPr>
        <w:pStyle w:val="Overskrift2"/>
        <w:numPr>
          <w:ilvl w:val="0"/>
          <w:numId w:val="39"/>
        </w:numPr>
      </w:pPr>
      <w:r w:rsidRPr="00306CF1">
        <w:t xml:space="preserve">God </w:t>
      </w:r>
      <w:r w:rsidR="005A4454">
        <w:t>dialog</w:t>
      </w:r>
      <w:r w:rsidRPr="00306CF1">
        <w:t xml:space="preserve"> i den svære samtale – lederen som </w:t>
      </w:r>
      <w:proofErr w:type="spellStart"/>
      <w:r w:rsidRPr="00306CF1">
        <w:t>dialogskaber</w:t>
      </w:r>
      <w:proofErr w:type="spellEnd"/>
      <w:r w:rsidR="0010265C">
        <w:tab/>
        <w:t xml:space="preserve">side </w:t>
      </w:r>
      <w:r w:rsidR="00EB76F0">
        <w:t>9</w:t>
      </w:r>
    </w:p>
    <w:p w:rsidR="00843B56" w:rsidRDefault="005A7E69" w:rsidP="00843B56">
      <w:pPr>
        <w:rPr>
          <w:szCs w:val="24"/>
        </w:rPr>
      </w:pPr>
      <w:r w:rsidRPr="002C7D1B">
        <w:rPr>
          <w:szCs w:val="24"/>
        </w:rPr>
        <w:t>En kursusdag for lederen som gerne vil have mere ud af sine samtaler med medarbejderen</w:t>
      </w:r>
      <w:r>
        <w:rPr>
          <w:szCs w:val="24"/>
        </w:rPr>
        <w:t>, også dem der er svære og vækker negative følelser</w:t>
      </w:r>
      <w:r w:rsidRPr="002C7D1B">
        <w:rPr>
          <w:szCs w:val="24"/>
        </w:rPr>
        <w:t xml:space="preserve">. </w:t>
      </w:r>
      <w:r>
        <w:rPr>
          <w:szCs w:val="24"/>
        </w:rPr>
        <w:t>E</w:t>
      </w:r>
      <w:r w:rsidRPr="002C7D1B">
        <w:rPr>
          <w:szCs w:val="24"/>
        </w:rPr>
        <w:t>r du i stand til at skabe tillid, kan du komme igennem med dine budskaber</w:t>
      </w:r>
      <w:r w:rsidR="003E3C0F">
        <w:rPr>
          <w:szCs w:val="24"/>
        </w:rPr>
        <w:t>.</w:t>
      </w:r>
    </w:p>
    <w:p w:rsidR="009A6474" w:rsidRPr="000359AD" w:rsidRDefault="0010265C" w:rsidP="00197EFA">
      <w:pPr>
        <w:pStyle w:val="Overskrift2"/>
        <w:numPr>
          <w:ilvl w:val="0"/>
          <w:numId w:val="39"/>
        </w:numPr>
        <w:rPr>
          <w:sz w:val="22"/>
        </w:rPr>
      </w:pPr>
      <w:r>
        <w:t>Kom ud af musefælden</w:t>
      </w:r>
      <w:r>
        <w:tab/>
      </w:r>
      <w:r>
        <w:tab/>
      </w:r>
      <w:r>
        <w:tab/>
      </w:r>
      <w:r>
        <w:tab/>
        <w:t xml:space="preserve">side </w:t>
      </w:r>
      <w:r w:rsidR="002672E2">
        <w:t>1</w:t>
      </w:r>
      <w:r w:rsidR="00EB76F0">
        <w:t>0</w:t>
      </w:r>
      <w:r w:rsidR="009A6474">
        <w:tab/>
      </w:r>
    </w:p>
    <w:p w:rsidR="009A6474" w:rsidRPr="00BB3FAC" w:rsidRDefault="009A6474" w:rsidP="009A6474">
      <w:r w:rsidRPr="00BB3FAC">
        <w:t xml:space="preserve">Få inspiration og nye metoder til arbejdet med </w:t>
      </w:r>
      <w:proofErr w:type="spellStart"/>
      <w:r w:rsidRPr="00BB3FAC">
        <w:t>MUS-samtaler</w:t>
      </w:r>
      <w:proofErr w:type="spellEnd"/>
      <w:r w:rsidRPr="00BB3FAC">
        <w:t>. MUS er et meget effektivt ledelsesværktøj, især hvis du som leder tager udgangspunkt i din medarbejders trivsel</w:t>
      </w:r>
      <w:r w:rsidR="003E3C0F" w:rsidRPr="00BB3FAC">
        <w:t>.</w:t>
      </w:r>
    </w:p>
    <w:p w:rsidR="00B62CED" w:rsidRPr="003E3C0F" w:rsidRDefault="00B62CED" w:rsidP="00197EFA">
      <w:pPr>
        <w:pStyle w:val="Overskrift2"/>
        <w:numPr>
          <w:ilvl w:val="0"/>
          <w:numId w:val="39"/>
        </w:numPr>
      </w:pPr>
      <w:proofErr w:type="spellStart"/>
      <w:r w:rsidRPr="003E3C0F">
        <w:t>Styrke-GRUS</w:t>
      </w:r>
      <w:proofErr w:type="spellEnd"/>
      <w:r w:rsidRPr="003E3C0F">
        <w:t xml:space="preserve"> - styrkebaseret udviklingssamtaler i grupper </w:t>
      </w:r>
      <w:r>
        <w:tab/>
        <w:t>side 1</w:t>
      </w:r>
      <w:r w:rsidR="00EB76F0">
        <w:t>1</w:t>
      </w:r>
      <w:r w:rsidRPr="003E3C0F">
        <w:tab/>
      </w:r>
    </w:p>
    <w:p w:rsidR="00B62CED" w:rsidRDefault="00B62CED" w:rsidP="00B62CED">
      <w:r w:rsidRPr="003E3C0F">
        <w:t>En udviklingsdag for afdelingen, der kunne tænke sig at prøve en ny måde at gennemføre udviklingssamtaler på.</w:t>
      </w:r>
    </w:p>
    <w:p w:rsidR="006D4507" w:rsidRPr="000359AD" w:rsidRDefault="006D4507" w:rsidP="00197EFA">
      <w:pPr>
        <w:pStyle w:val="Overskrift2"/>
        <w:numPr>
          <w:ilvl w:val="0"/>
          <w:numId w:val="39"/>
        </w:numPr>
        <w:rPr>
          <w:sz w:val="22"/>
        </w:rPr>
      </w:pPr>
      <w:r w:rsidRPr="000740DB">
        <w:lastRenderedPageBreak/>
        <w:t>Så hatten passer – find dit talent</w:t>
      </w:r>
      <w:r>
        <w:t xml:space="preserve"> </w:t>
      </w:r>
      <w:r>
        <w:tab/>
      </w:r>
      <w:r>
        <w:tab/>
      </w:r>
      <w:r>
        <w:tab/>
        <w:t>side 1</w:t>
      </w:r>
      <w:r w:rsidR="00EB76F0">
        <w:t>2</w:t>
      </w:r>
      <w:r>
        <w:tab/>
      </w:r>
    </w:p>
    <w:p w:rsidR="006D4507" w:rsidRPr="003A6687" w:rsidRDefault="006D4507" w:rsidP="006D4507">
      <w:r w:rsidRPr="003A6687">
        <w:t>Kurset er velegnet til leder og medarbejdere, som i det daglige arbejder sammen og som gerne vil kende sig selv og hinanden bedre på det personlighedsmæssige plan. Vi vil</w:t>
      </w:r>
      <w:r w:rsidR="00BB3FAC">
        <w:t xml:space="preserve"> bl.a.</w:t>
      </w:r>
      <w:r w:rsidRPr="003A6687">
        <w:t xml:space="preserve"> arbejde med personprofilværktøjet JTI/MBTI.</w:t>
      </w:r>
    </w:p>
    <w:p w:rsidR="00D53A90" w:rsidRDefault="00D53A90" w:rsidP="00197EFA">
      <w:pPr>
        <w:pStyle w:val="Overskrift2"/>
        <w:numPr>
          <w:ilvl w:val="0"/>
          <w:numId w:val="39"/>
        </w:numPr>
      </w:pPr>
      <w:r>
        <w:t>Bag om modstanden – om forandringsledelse light</w:t>
      </w:r>
      <w:r w:rsidR="00B62CED">
        <w:tab/>
        <w:t xml:space="preserve">side </w:t>
      </w:r>
      <w:r w:rsidR="00EB76F0">
        <w:t>13</w:t>
      </w:r>
    </w:p>
    <w:p w:rsidR="00675240" w:rsidRDefault="00675240" w:rsidP="00675240">
      <w:r>
        <w:t xml:space="preserve">Forstå psykologien </w:t>
      </w:r>
      <w:r w:rsidR="003E3C0F">
        <w:t>bag</w:t>
      </w:r>
      <w:r>
        <w:t xml:space="preserve"> modstandsreaktioner</w:t>
      </w:r>
      <w:r w:rsidR="003E3C0F">
        <w:t xml:space="preserve"> i forbindelse med forandringer på arbejdspladsen.</w:t>
      </w:r>
      <w:r>
        <w:t xml:space="preserve"> </w:t>
      </w:r>
      <w:r w:rsidR="003E3C0F">
        <w:t>F</w:t>
      </w:r>
      <w:r>
        <w:t xml:space="preserve">å mere viden og værktøjer til at gøre forandringerne til en fælles lærerig og udviklende proces mod noget bedre. </w:t>
      </w:r>
    </w:p>
    <w:p w:rsidR="00462AE2" w:rsidRPr="000359AD" w:rsidRDefault="00462AE2" w:rsidP="00197EFA">
      <w:pPr>
        <w:pStyle w:val="Overskrift2"/>
        <w:numPr>
          <w:ilvl w:val="0"/>
          <w:numId w:val="39"/>
        </w:numPr>
        <w:rPr>
          <w:sz w:val="22"/>
        </w:rPr>
      </w:pPr>
      <w:r w:rsidRPr="000740DB">
        <w:t xml:space="preserve">På kanten af </w:t>
      </w:r>
      <w:r w:rsidR="00762B9E" w:rsidRPr="000740DB">
        <w:t>u</w:t>
      </w:r>
      <w:r w:rsidRPr="000740DB">
        <w:t>balance</w:t>
      </w:r>
      <w:r w:rsidR="00B40777" w:rsidRPr="000740DB">
        <w:t xml:space="preserve"> – tryk stop i tide</w:t>
      </w:r>
      <w:r w:rsidR="001C644C">
        <w:t xml:space="preserve">  </w:t>
      </w:r>
      <w:r w:rsidR="0010265C">
        <w:tab/>
      </w:r>
      <w:r w:rsidR="0010265C">
        <w:tab/>
        <w:t>side 1</w:t>
      </w:r>
      <w:r w:rsidR="00EB76F0">
        <w:t>4</w:t>
      </w:r>
      <w:r w:rsidR="00F74F90">
        <w:tab/>
      </w:r>
    </w:p>
    <w:p w:rsidR="008377B8" w:rsidRPr="003A6687" w:rsidRDefault="00462AE2">
      <w:r w:rsidRPr="003A6687">
        <w:t xml:space="preserve">Om begyndende stress: </w:t>
      </w:r>
      <w:r w:rsidR="0088068B" w:rsidRPr="003A6687">
        <w:t>H</w:t>
      </w:r>
      <w:r w:rsidRPr="003A6687">
        <w:t>vad, hvor, hvordan og hvorfor. Spot stress i tide</w:t>
      </w:r>
      <w:r w:rsidR="0088068B" w:rsidRPr="003A6687">
        <w:t>,</w:t>
      </w:r>
      <w:r w:rsidRPr="003A6687">
        <w:t xml:space="preserve"> før den tager magten. Få kastet lys over de forhold, der forebygger stress hos jer. Fra tabu til tilbud</w:t>
      </w:r>
      <w:r w:rsidR="00B1652B" w:rsidRPr="003A6687">
        <w:t xml:space="preserve">: </w:t>
      </w:r>
      <w:r w:rsidRPr="003A6687">
        <w:t>Hvad er det bedste I kan gøre</w:t>
      </w:r>
      <w:r w:rsidR="0088068B" w:rsidRPr="003A6687">
        <w:t>,</w:t>
      </w:r>
      <w:r w:rsidRPr="003A6687">
        <w:t xml:space="preserve"> hvis en </w:t>
      </w:r>
      <w:r w:rsidR="00B1652B" w:rsidRPr="003A6687">
        <w:t>medarbejder</w:t>
      </w:r>
      <w:r w:rsidRPr="003A6687">
        <w:t xml:space="preserve"> bliver syg af stress? Få svar på det.</w:t>
      </w:r>
    </w:p>
    <w:p w:rsidR="00120818" w:rsidRDefault="00120818" w:rsidP="00120818"/>
    <w:p w:rsidR="00120818" w:rsidRDefault="00120818" w:rsidP="00120818"/>
    <w:p w:rsidR="00120818" w:rsidRPr="00120818" w:rsidRDefault="00120818" w:rsidP="00120818">
      <w:pPr>
        <w:rPr>
          <w:b/>
        </w:rPr>
      </w:pPr>
      <w:r w:rsidRPr="00120818">
        <w:rPr>
          <w:b/>
        </w:rPr>
        <w:t xml:space="preserve">Fælles for kurserne er følgende: </w:t>
      </w:r>
    </w:p>
    <w:p w:rsidR="00120818" w:rsidRDefault="00120818" w:rsidP="00120818">
      <w:r>
        <w:t>Jeg har fokus på psykologien bag god ledelse og trivsel på arbejdspladsen og kommer helt ind til kernen af, hvad der skaber motivation og udvikling.</w:t>
      </w:r>
    </w:p>
    <w:p w:rsidR="00120818" w:rsidRDefault="00120818" w:rsidP="00120818">
      <w:pPr>
        <w:pStyle w:val="Listeafsnit"/>
        <w:numPr>
          <w:ilvl w:val="0"/>
          <w:numId w:val="42"/>
        </w:numPr>
      </w:pPr>
      <w:r>
        <w:t xml:space="preserve">Undervisningen afspejler den praksis deltagerne er </w:t>
      </w:r>
      <w:proofErr w:type="gramStart"/>
      <w:r>
        <w:t>i ,</w:t>
      </w:r>
      <w:proofErr w:type="gramEnd"/>
      <w:r>
        <w:t xml:space="preserve"> og teori/ værktøjerne vil let kunne bruges efter kurset</w:t>
      </w:r>
    </w:p>
    <w:p w:rsidR="00120818" w:rsidRDefault="00120818" w:rsidP="00120818">
      <w:pPr>
        <w:pStyle w:val="Listeafsnit"/>
        <w:numPr>
          <w:ilvl w:val="0"/>
          <w:numId w:val="42"/>
        </w:numPr>
      </w:pPr>
      <w:r>
        <w:t>Kurset sikrer et godt samspil mellem leder og medarbejder</w:t>
      </w:r>
    </w:p>
    <w:p w:rsidR="00120818" w:rsidRDefault="00120818" w:rsidP="00120818">
      <w:pPr>
        <w:pStyle w:val="Listeafsnit"/>
        <w:numPr>
          <w:ilvl w:val="0"/>
          <w:numId w:val="42"/>
        </w:numPr>
      </w:pPr>
      <w:r>
        <w:t>Det skal være sjovt og trygt at deltage på dem</w:t>
      </w:r>
    </w:p>
    <w:p w:rsidR="00120818" w:rsidRDefault="00120818" w:rsidP="00120818">
      <w:pPr>
        <w:pStyle w:val="Listeafsnit"/>
        <w:numPr>
          <w:ilvl w:val="0"/>
          <w:numId w:val="42"/>
        </w:numPr>
      </w:pPr>
      <w:r>
        <w:t xml:space="preserve">De enkelte kurser tilpasses efter ønsker og behov  </w:t>
      </w:r>
    </w:p>
    <w:p w:rsidR="00120818" w:rsidRDefault="00120818" w:rsidP="00120818">
      <w:pPr>
        <w:pStyle w:val="Listeafsnit"/>
        <w:numPr>
          <w:ilvl w:val="0"/>
          <w:numId w:val="42"/>
        </w:numPr>
      </w:pPr>
      <w:r>
        <w:t>Billige –</w:t>
      </w:r>
      <w:r w:rsidRPr="00731E1C">
        <w:t xml:space="preserve"> </w:t>
      </w:r>
      <w:r>
        <w:t>for en gruppe eller afdeling koster en dag ikke mere, end et 2-dages kursus for en person hos de store kursusudbydere</w:t>
      </w:r>
    </w:p>
    <w:p w:rsidR="00120818" w:rsidRDefault="00120818" w:rsidP="00120818"/>
    <w:p w:rsidR="00120818" w:rsidRDefault="00120818" w:rsidP="00120818"/>
    <w:p w:rsidR="00D53A90" w:rsidRDefault="00D53A90" w:rsidP="00120818">
      <w:r>
        <w:br w:type="page"/>
      </w:r>
    </w:p>
    <w:p w:rsidR="003E3C0F" w:rsidRDefault="00045A4F" w:rsidP="00045A4F">
      <w:pPr>
        <w:pStyle w:val="Overskrift2"/>
      </w:pPr>
      <w:r>
        <w:lastRenderedPageBreak/>
        <w:t>Fleksibl</w:t>
      </w:r>
      <w:r w:rsidR="00722245">
        <w:t>e</w:t>
      </w:r>
      <w:r>
        <w:t>, p</w:t>
      </w:r>
      <w:r w:rsidR="003E3C0F">
        <w:t>raksisnær</w:t>
      </w:r>
      <w:r w:rsidR="00722245">
        <w:t>e</w:t>
      </w:r>
      <w:r w:rsidR="003E3C0F">
        <w:t xml:space="preserve"> og problemløsende</w:t>
      </w:r>
      <w:r w:rsidR="00722245">
        <w:t xml:space="preserve"> kurser og workshops</w:t>
      </w:r>
    </w:p>
    <w:p w:rsidR="004169F9" w:rsidRDefault="004169F9" w:rsidP="004169F9">
      <w:r>
        <w:t xml:space="preserve">Dette katalog er en markedsplads over kurser af </w:t>
      </w:r>
      <w:r w:rsidR="00BB3FAC">
        <w:t xml:space="preserve">en halv til </w:t>
      </w:r>
      <w:r>
        <w:t>2 dag</w:t>
      </w:r>
      <w:r w:rsidR="00BB3FAC">
        <w:t>e</w:t>
      </w:r>
      <w:r>
        <w:t>s varighed.</w:t>
      </w:r>
      <w:r w:rsidR="00045A4F">
        <w:t xml:space="preserve"> D</w:t>
      </w:r>
      <w:r>
        <w:t>e enkelte dage kan skræddersys til jeres behov</w:t>
      </w:r>
      <w:r w:rsidR="00045A4F">
        <w:t>, både i indhold og længde.</w:t>
      </w:r>
      <w:r>
        <w:t xml:space="preserve"> En del af kurserne vil med fordel kunne strække sig over 2 dage</w:t>
      </w:r>
      <w:r w:rsidR="00045A4F">
        <w:t>,</w:t>
      </w:r>
      <w:r>
        <w:t xml:space="preserve"> så der bliver tid til øvelse og refleksion i grupper.</w:t>
      </w:r>
      <w:r w:rsidR="005339DF">
        <w:t xml:space="preserve"> Andre vil egne sig til en halv dags workshop.</w:t>
      </w:r>
    </w:p>
    <w:p w:rsidR="004169F9" w:rsidRDefault="004169F9" w:rsidP="004169F9">
      <w:r>
        <w:t>Målgruppen er ledere og medarbejdere, mindre afdelinger og ledergrupper.</w:t>
      </w:r>
      <w:r w:rsidR="00045A4F">
        <w:t xml:space="preserve"> </w:t>
      </w:r>
      <w:r>
        <w:t>Niveauet svarer til akademileder</w:t>
      </w:r>
      <w:r w:rsidR="00F9437D">
        <w:t>-uddannelsen</w:t>
      </w:r>
      <w:r>
        <w:t xml:space="preserve"> i det offentlige lederuddannelsessystem</w:t>
      </w:r>
      <w:r w:rsidR="00045A4F">
        <w:t>.</w:t>
      </w:r>
    </w:p>
    <w:p w:rsidR="004169F9" w:rsidRDefault="004169F9" w:rsidP="004169F9">
      <w:r>
        <w:t xml:space="preserve">Pædagogikken er erfaringslæring tilsæt små doser af teori og introduktion til mange brugbare værktøjer. </w:t>
      </w:r>
      <w:r w:rsidR="00045A4F">
        <w:t>Tag jeres daglige udfordringer med på kursus, så lærer I metoder til at håndtere disse. I skulle gerne have en mental værktøjskasse med hjem.</w:t>
      </w:r>
    </w:p>
    <w:p w:rsidR="004169F9" w:rsidRDefault="004169F9" w:rsidP="004169F9">
      <w:r>
        <w:t xml:space="preserve">Kurserne er rige på fælles refleksion, på konfronterede øvelser og </w:t>
      </w:r>
      <w:proofErr w:type="spellStart"/>
      <w:r>
        <w:t>videndeling</w:t>
      </w:r>
      <w:proofErr w:type="spellEnd"/>
      <w:r>
        <w:t xml:space="preserve">. Der vil være gruppeøvelser, oplæg, debat og tips og tricks til </w:t>
      </w:r>
      <w:r w:rsidR="00045A4F">
        <w:t>ledelse, trivsel og udvikling.</w:t>
      </w:r>
    </w:p>
    <w:p w:rsidR="009A6474" w:rsidRDefault="009A6474" w:rsidP="004169F9"/>
    <w:p w:rsidR="00201824" w:rsidRPr="00201824" w:rsidRDefault="00201824" w:rsidP="004169F9">
      <w:pPr>
        <w:rPr>
          <w:b/>
        </w:rPr>
      </w:pPr>
      <w:r w:rsidRPr="00201824">
        <w:rPr>
          <w:b/>
        </w:rPr>
        <w:t>Opfølgning anbefales</w:t>
      </w:r>
    </w:p>
    <w:p w:rsidR="004169F9" w:rsidRDefault="00EE0FB7" w:rsidP="004169F9">
      <w:r>
        <w:t xml:space="preserve">Det kan være svært at få brugt det lærte efter kurset. </w:t>
      </w:r>
      <w:r w:rsidR="00BB3FAC">
        <w:t>Derfor anbefaler jeg e</w:t>
      </w:r>
      <w:r w:rsidR="004169F9">
        <w:t>t opfølgningsmøde</w:t>
      </w:r>
      <w:r w:rsidR="00100C37">
        <w:t xml:space="preserve"> </w:t>
      </w:r>
      <w:r w:rsidR="004169F9">
        <w:t>m</w:t>
      </w:r>
      <w:r w:rsidR="00045A4F">
        <w:t>ed ledersparring elle</w:t>
      </w:r>
      <w:r w:rsidR="00201824">
        <w:t xml:space="preserve">r </w:t>
      </w:r>
      <w:proofErr w:type="spellStart"/>
      <w:r w:rsidR="00201824">
        <w:t>coaching</w:t>
      </w:r>
      <w:proofErr w:type="spellEnd"/>
      <w:r w:rsidR="00201824">
        <w:t xml:space="preserve"> til afdelingslederen</w:t>
      </w:r>
      <w:r w:rsidR="00BB3FAC">
        <w:t>, der</w:t>
      </w:r>
      <w:r w:rsidR="00201824">
        <w:t xml:space="preserve"> </w:t>
      </w:r>
      <w:r>
        <w:t>vil</w:t>
      </w:r>
      <w:r w:rsidR="00201824">
        <w:t xml:space="preserve"> give et indspark til </w:t>
      </w:r>
      <w:r w:rsidR="00290FCB">
        <w:t xml:space="preserve">handling og </w:t>
      </w:r>
      <w:r w:rsidR="00201824">
        <w:t>udvikling</w:t>
      </w:r>
      <w:r w:rsidR="00355056">
        <w:t>.</w:t>
      </w:r>
    </w:p>
    <w:p w:rsidR="00355056" w:rsidRDefault="00355056" w:rsidP="004169F9"/>
    <w:p w:rsidR="000F43E3" w:rsidRDefault="00F54C24" w:rsidP="00F54C24">
      <w:pPr>
        <w:jc w:val="center"/>
        <w:rPr>
          <w:b/>
          <w:sz w:val="24"/>
          <w:szCs w:val="24"/>
        </w:rPr>
      </w:pPr>
      <w:r w:rsidRPr="00F54C24">
        <w:rPr>
          <w:b/>
          <w:noProof/>
          <w:sz w:val="24"/>
          <w:szCs w:val="24"/>
          <w:lang w:eastAsia="da-DK"/>
        </w:rPr>
        <w:drawing>
          <wp:inline distT="0" distB="0" distL="0" distR="0">
            <wp:extent cx="2827468" cy="1390650"/>
            <wp:effectExtent l="19050" t="0" r="0" b="0"/>
            <wp:docPr id="2" name="Billede 1" descr="Toolbox, Color illustration"/>
            <wp:cNvGraphicFramePr/>
            <a:graphic xmlns:a="http://schemas.openxmlformats.org/drawingml/2006/main">
              <a:graphicData uri="http://schemas.openxmlformats.org/drawingml/2006/picture">
                <pic:pic xmlns:pic="http://schemas.openxmlformats.org/drawingml/2006/picture">
                  <pic:nvPicPr>
                    <pic:cNvPr id="116738" name="Picture 2" descr="Toolbox, Color illustration"/>
                    <pic:cNvPicPr>
                      <a:picLocks noChangeAspect="1" noChangeArrowheads="1"/>
                    </pic:cNvPicPr>
                  </pic:nvPicPr>
                  <pic:blipFill>
                    <a:blip r:embed="rId11" cstate="print"/>
                    <a:srcRect/>
                    <a:stretch>
                      <a:fillRect/>
                    </a:stretch>
                  </pic:blipFill>
                  <pic:spPr bwMode="auto">
                    <a:xfrm>
                      <a:off x="0" y="0"/>
                      <a:ext cx="2830579" cy="1392180"/>
                    </a:xfrm>
                    <a:prstGeom prst="rect">
                      <a:avLst/>
                    </a:prstGeom>
                    <a:noFill/>
                  </pic:spPr>
                </pic:pic>
              </a:graphicData>
            </a:graphic>
          </wp:inline>
        </w:drawing>
      </w:r>
    </w:p>
    <w:p w:rsidR="00A47D9F" w:rsidRPr="000740DB" w:rsidRDefault="00A47D9F" w:rsidP="00A47D9F">
      <w:pPr>
        <w:rPr>
          <w:rFonts w:cs="Humanist521BT-Italic"/>
          <w:b/>
          <w:iCs/>
          <w:sz w:val="24"/>
          <w:szCs w:val="24"/>
        </w:rPr>
      </w:pPr>
      <w:r w:rsidRPr="000740DB">
        <w:rPr>
          <w:rFonts w:cs="Humanist521BT-Italic"/>
          <w:b/>
          <w:iCs/>
          <w:sz w:val="24"/>
          <w:szCs w:val="24"/>
        </w:rPr>
        <w:t>Kontakt mig for yderligere oplysninger:</w:t>
      </w:r>
    </w:p>
    <w:p w:rsidR="00A47D9F" w:rsidRPr="000740DB" w:rsidRDefault="00A47D9F" w:rsidP="00A47D9F">
      <w:pPr>
        <w:rPr>
          <w:b/>
          <w:sz w:val="24"/>
          <w:szCs w:val="24"/>
        </w:rPr>
      </w:pPr>
      <w:r w:rsidRPr="000740DB">
        <w:rPr>
          <w:b/>
          <w:sz w:val="24"/>
          <w:szCs w:val="24"/>
        </w:rPr>
        <w:t>Marianne Boje Andersen</w:t>
      </w:r>
      <w:r>
        <w:rPr>
          <w:b/>
          <w:sz w:val="24"/>
          <w:szCs w:val="24"/>
        </w:rPr>
        <w:t>, Cand. Psych. og coach</w:t>
      </w:r>
    </w:p>
    <w:p w:rsidR="00A47D9F" w:rsidRPr="000740DB" w:rsidRDefault="00B37D14" w:rsidP="00A47D9F">
      <w:pPr>
        <w:rPr>
          <w:b/>
          <w:sz w:val="28"/>
          <w:szCs w:val="28"/>
        </w:rPr>
      </w:pPr>
      <w:hyperlink r:id="rId12" w:history="1">
        <w:r w:rsidR="00A47D9F" w:rsidRPr="000740DB">
          <w:rPr>
            <w:rStyle w:val="Hyperlink"/>
            <w:b/>
            <w:sz w:val="28"/>
            <w:szCs w:val="28"/>
          </w:rPr>
          <w:t>www.procesconsult.dk</w:t>
        </w:r>
      </w:hyperlink>
    </w:p>
    <w:p w:rsidR="00A47D9F" w:rsidRPr="00A47D9F" w:rsidRDefault="00A47D9F" w:rsidP="00A47D9F">
      <w:pPr>
        <w:rPr>
          <w:b/>
          <w:sz w:val="24"/>
          <w:szCs w:val="24"/>
          <w:lang w:val="en-US"/>
        </w:rPr>
      </w:pPr>
      <w:proofErr w:type="gramStart"/>
      <w:r w:rsidRPr="00A47D9F">
        <w:rPr>
          <w:rFonts w:ascii="Arial Black" w:hAnsi="Arial Black"/>
          <w:b/>
          <w:sz w:val="20"/>
          <w:szCs w:val="20"/>
          <w:lang w:val="en-US"/>
        </w:rPr>
        <w:t>mail</w:t>
      </w:r>
      <w:proofErr w:type="gramEnd"/>
      <w:r w:rsidRPr="00A47D9F">
        <w:rPr>
          <w:rFonts w:ascii="Arial Black" w:hAnsi="Arial Black"/>
          <w:b/>
          <w:sz w:val="20"/>
          <w:szCs w:val="20"/>
          <w:lang w:val="en-US"/>
        </w:rPr>
        <w:t xml:space="preserve">: </w:t>
      </w:r>
      <w:hyperlink r:id="rId13" w:history="1">
        <w:r w:rsidRPr="00A47D9F">
          <w:rPr>
            <w:rStyle w:val="Hyperlink"/>
            <w:rFonts w:ascii="Arial Black" w:hAnsi="Arial Black"/>
            <w:b/>
            <w:color w:val="auto"/>
            <w:sz w:val="20"/>
            <w:szCs w:val="20"/>
            <w:lang w:val="en-US"/>
          </w:rPr>
          <w:t>s85@mail.tele.dk</w:t>
        </w:r>
      </w:hyperlink>
      <w:r w:rsidRPr="00A47D9F">
        <w:rPr>
          <w:b/>
          <w:sz w:val="24"/>
          <w:szCs w:val="24"/>
          <w:lang w:val="en-US"/>
        </w:rPr>
        <w:t xml:space="preserve">  </w:t>
      </w:r>
      <w:r>
        <w:rPr>
          <w:b/>
          <w:sz w:val="24"/>
          <w:szCs w:val="24"/>
          <w:lang w:val="en-US"/>
        </w:rPr>
        <w:tab/>
      </w:r>
      <w:r w:rsidRPr="00A47D9F">
        <w:rPr>
          <w:b/>
          <w:sz w:val="24"/>
          <w:szCs w:val="24"/>
          <w:lang w:val="en-US"/>
        </w:rPr>
        <w:t xml:space="preserve">Mobil: 40 85 75 06    </w:t>
      </w:r>
    </w:p>
    <w:p w:rsidR="00A47D9F" w:rsidRPr="00A47D9F" w:rsidRDefault="00A47D9F" w:rsidP="00A47D9F">
      <w:pPr>
        <w:rPr>
          <w:b/>
          <w:sz w:val="24"/>
          <w:szCs w:val="24"/>
          <w:lang w:val="en-US"/>
        </w:rPr>
      </w:pPr>
    </w:p>
    <w:p w:rsidR="0004146D" w:rsidRDefault="003A6687" w:rsidP="00197EFA">
      <w:pPr>
        <w:pStyle w:val="Overskrift2"/>
        <w:numPr>
          <w:ilvl w:val="0"/>
          <w:numId w:val="40"/>
        </w:numPr>
      </w:pPr>
      <w:r>
        <w:lastRenderedPageBreak/>
        <w:t>Lyst til lede</w:t>
      </w:r>
      <w:r w:rsidR="0004146D">
        <w:t>lse</w:t>
      </w:r>
    </w:p>
    <w:p w:rsidR="003A6687" w:rsidRDefault="0004146D" w:rsidP="005339DF">
      <w:r>
        <w:t xml:space="preserve">2 dages </w:t>
      </w:r>
      <w:proofErr w:type="spellStart"/>
      <w:r w:rsidR="00456D0D">
        <w:t>førleder</w:t>
      </w:r>
      <w:r w:rsidR="002672E2">
        <w:t>-</w:t>
      </w:r>
      <w:r w:rsidR="00456D0D">
        <w:t>kursus</w:t>
      </w:r>
      <w:proofErr w:type="spellEnd"/>
    </w:p>
    <w:p w:rsidR="000064B0" w:rsidRDefault="000064B0" w:rsidP="003A6687">
      <w:r>
        <w:t>Mangler du udfordring og har du ambitioner for egen og andres vegne? Holder du af at have ansvar og indflydelse? Kan du lide at opnå resultater via andre?</w:t>
      </w:r>
    </w:p>
    <w:p w:rsidR="000064B0" w:rsidRDefault="000064B0" w:rsidP="000064B0">
      <w:r>
        <w:t xml:space="preserve">Leger du med tanken om at blive leder, men mangler en anledning til at få prøvet dig af og samtidig blive mere afklaret, så skal du overveje dette </w:t>
      </w:r>
      <w:proofErr w:type="spellStart"/>
      <w:r>
        <w:t>førlederkursus</w:t>
      </w:r>
      <w:proofErr w:type="spellEnd"/>
      <w:r>
        <w:t>.</w:t>
      </w:r>
    </w:p>
    <w:p w:rsidR="003A6687" w:rsidRDefault="003A6687" w:rsidP="003A6687">
      <w:r>
        <w:t xml:space="preserve"> Ledelse er et fag på lige fod med andre faglige felter</w:t>
      </w:r>
      <w:r w:rsidR="00BB3FAC">
        <w:t>,</w:t>
      </w:r>
      <w:r>
        <w:t xml:space="preserve"> og rigtigt meget af det kan læres. </w:t>
      </w:r>
      <w:r w:rsidR="00BB2F76">
        <w:t>Kurset</w:t>
      </w:r>
      <w:r>
        <w:t xml:space="preserve"> giver smagsprøver på </w:t>
      </w:r>
      <w:proofErr w:type="spellStart"/>
      <w:r>
        <w:t>lederfaget</w:t>
      </w:r>
      <w:proofErr w:type="spellEnd"/>
      <w:r w:rsidR="00BB2F76">
        <w:t xml:space="preserve"> og det,</w:t>
      </w:r>
      <w:r>
        <w:t xml:space="preserve"> der skal til for at blive en god leder</w:t>
      </w:r>
      <w:r w:rsidR="00BB2F76">
        <w:t xml:space="preserve"> på sigt.</w:t>
      </w:r>
    </w:p>
    <w:p w:rsidR="008A1EE1" w:rsidRDefault="008A1EE1" w:rsidP="003A6687"/>
    <w:p w:rsidR="008A1EE1" w:rsidRPr="008A1EE1" w:rsidRDefault="008A1EE1" w:rsidP="003A6687">
      <w:pPr>
        <w:rPr>
          <w:b/>
        </w:rPr>
      </w:pPr>
      <w:r w:rsidRPr="008A1EE1">
        <w:rPr>
          <w:b/>
        </w:rPr>
        <w:t>Indhold</w:t>
      </w:r>
    </w:p>
    <w:p w:rsidR="003A6687" w:rsidRDefault="003A6687" w:rsidP="003A6687">
      <w:pPr>
        <w:pStyle w:val="Listeafsnit"/>
        <w:numPr>
          <w:ilvl w:val="0"/>
          <w:numId w:val="38"/>
        </w:numPr>
      </w:pPr>
      <w:r>
        <w:t>Hvad laver lederne egentlig?</w:t>
      </w:r>
    </w:p>
    <w:p w:rsidR="003A6687" w:rsidRDefault="003A6687" w:rsidP="003A6687">
      <w:pPr>
        <w:pStyle w:val="Listeafsnit"/>
        <w:numPr>
          <w:ilvl w:val="0"/>
          <w:numId w:val="38"/>
        </w:numPr>
      </w:pPr>
      <w:r>
        <w:t>Rollemodeller</w:t>
      </w:r>
      <w:r w:rsidR="00BB2F76">
        <w:t xml:space="preserve"> og lederidentitet</w:t>
      </w:r>
    </w:p>
    <w:p w:rsidR="003A6687" w:rsidRDefault="003A6687" w:rsidP="003A6687">
      <w:pPr>
        <w:pStyle w:val="Listeafsnit"/>
        <w:numPr>
          <w:ilvl w:val="0"/>
          <w:numId w:val="38"/>
        </w:numPr>
      </w:pPr>
      <w:r>
        <w:t>4 typiske lederroller – hvilken falder dig mest naturlig?</w:t>
      </w:r>
    </w:p>
    <w:p w:rsidR="003A6687" w:rsidRDefault="003A6687" w:rsidP="003A6687">
      <w:pPr>
        <w:pStyle w:val="Listeafsnit"/>
        <w:numPr>
          <w:ilvl w:val="0"/>
          <w:numId w:val="38"/>
        </w:numPr>
      </w:pPr>
      <w:r>
        <w:t>Din motivation</w:t>
      </w:r>
      <w:r w:rsidR="00BB2F76">
        <w:t xml:space="preserve"> – hvad driver dig?</w:t>
      </w:r>
    </w:p>
    <w:p w:rsidR="003A6687" w:rsidRDefault="003A6687" w:rsidP="003A6687">
      <w:pPr>
        <w:pStyle w:val="Listeafsnit"/>
        <w:numPr>
          <w:ilvl w:val="0"/>
          <w:numId w:val="38"/>
        </w:numPr>
      </w:pPr>
      <w:r>
        <w:t>Management/lederskab</w:t>
      </w:r>
    </w:p>
    <w:p w:rsidR="003A6687" w:rsidRDefault="003A6687" w:rsidP="003A6687">
      <w:pPr>
        <w:pStyle w:val="Listeafsnit"/>
        <w:numPr>
          <w:ilvl w:val="0"/>
          <w:numId w:val="38"/>
        </w:numPr>
      </w:pPr>
      <w:r>
        <w:t>Ledere der lykkes, hvad gør de</w:t>
      </w:r>
      <w:r w:rsidR="000064B0">
        <w:t>?</w:t>
      </w:r>
    </w:p>
    <w:p w:rsidR="00191578" w:rsidRDefault="00C5296A" w:rsidP="003A6687">
      <w:pPr>
        <w:pStyle w:val="Listeafsnit"/>
        <w:numPr>
          <w:ilvl w:val="0"/>
          <w:numId w:val="38"/>
        </w:numPr>
      </w:pPr>
      <w:r>
        <w:t>Er du en l</w:t>
      </w:r>
      <w:r w:rsidR="00191578">
        <w:t>eder</w:t>
      </w:r>
      <w:r>
        <w:t>,</w:t>
      </w:r>
      <w:r w:rsidR="00191578">
        <w:t xml:space="preserve"> der spirer</w:t>
      </w:r>
      <w:r>
        <w:t xml:space="preserve">? </w:t>
      </w:r>
      <w:r w:rsidR="00281576">
        <w:t>Afprøvning af di</w:t>
      </w:r>
      <w:r w:rsidR="00D83F6D">
        <w:t>lem</w:t>
      </w:r>
      <w:r w:rsidR="00281576">
        <w:t>maer</w:t>
      </w:r>
      <w:r w:rsidR="008A1EE1">
        <w:t xml:space="preserve"> og hjælp til</w:t>
      </w:r>
      <w:r w:rsidR="000064B0">
        <w:t xml:space="preserve"> personlig</w:t>
      </w:r>
      <w:r w:rsidR="008A1EE1">
        <w:t xml:space="preserve"> afklaring</w:t>
      </w:r>
    </w:p>
    <w:p w:rsidR="000064B0" w:rsidRPr="000064B0" w:rsidRDefault="003A6687" w:rsidP="003A6687">
      <w:pPr>
        <w:pStyle w:val="Listeafsnit"/>
        <w:numPr>
          <w:ilvl w:val="0"/>
          <w:numId w:val="38"/>
        </w:numPr>
        <w:rPr>
          <w:b/>
          <w:sz w:val="24"/>
          <w:szCs w:val="24"/>
        </w:rPr>
      </w:pPr>
      <w:r>
        <w:t>Lederudvikling: Sådan kommer du videre</w:t>
      </w:r>
    </w:p>
    <w:p w:rsidR="000064B0" w:rsidRPr="000064B0" w:rsidRDefault="000064B0" w:rsidP="000064B0">
      <w:pPr>
        <w:rPr>
          <w:b/>
          <w:sz w:val="24"/>
          <w:szCs w:val="24"/>
        </w:rPr>
      </w:pPr>
    </w:p>
    <w:p w:rsidR="00515570" w:rsidRDefault="00515570">
      <w:pPr>
        <w:rPr>
          <w:b/>
          <w:sz w:val="24"/>
          <w:szCs w:val="24"/>
        </w:rPr>
      </w:pPr>
      <w:r w:rsidRPr="00515570">
        <w:rPr>
          <w:b/>
          <w:noProof/>
          <w:sz w:val="24"/>
          <w:szCs w:val="24"/>
          <w:lang w:eastAsia="da-DK"/>
        </w:rPr>
        <w:drawing>
          <wp:inline distT="0" distB="0" distL="0" distR="0">
            <wp:extent cx="3354671" cy="2276475"/>
            <wp:effectExtent l="19050" t="0" r="0" b="0"/>
            <wp:docPr id="39" name="Billede 1"/>
            <wp:cNvGraphicFramePr/>
            <a:graphic xmlns:a="http://schemas.openxmlformats.org/drawingml/2006/main">
              <a:graphicData uri="http://schemas.openxmlformats.org/drawingml/2006/picture">
                <pic:pic xmlns:pic="http://schemas.openxmlformats.org/drawingml/2006/picture">
                  <pic:nvPicPr>
                    <pic:cNvPr id="4" name="Billede 3"/>
                    <pic:cNvPicPr/>
                  </pic:nvPicPr>
                  <pic:blipFill>
                    <a:blip r:embed="rId14" cstate="print"/>
                    <a:srcRect/>
                    <a:stretch>
                      <a:fillRect/>
                    </a:stretch>
                  </pic:blipFill>
                  <pic:spPr bwMode="auto">
                    <a:xfrm>
                      <a:off x="0" y="0"/>
                      <a:ext cx="3357479" cy="2278381"/>
                    </a:xfrm>
                    <a:prstGeom prst="rect">
                      <a:avLst/>
                    </a:prstGeom>
                    <a:noFill/>
                    <a:ln w="9525">
                      <a:noFill/>
                      <a:miter lim="800000"/>
                      <a:headEnd/>
                      <a:tailEnd/>
                    </a:ln>
                  </pic:spPr>
                </pic:pic>
              </a:graphicData>
            </a:graphic>
          </wp:inline>
        </w:drawing>
      </w:r>
      <w:r>
        <w:rPr>
          <w:b/>
          <w:sz w:val="24"/>
          <w:szCs w:val="24"/>
        </w:rPr>
        <w:br w:type="page"/>
      </w:r>
    </w:p>
    <w:p w:rsidR="006900C3" w:rsidRDefault="00197EFA" w:rsidP="00E747C4">
      <w:pPr>
        <w:pStyle w:val="Overskrift2"/>
      </w:pPr>
      <w:r>
        <w:lastRenderedPageBreak/>
        <w:t xml:space="preserve">2. </w:t>
      </w:r>
      <w:r w:rsidR="006900C3">
        <w:t>Find og åbn dit</w:t>
      </w:r>
      <w:r w:rsidR="00722245">
        <w:t xml:space="preserve"> personlige</w:t>
      </w:r>
      <w:r w:rsidR="006900C3">
        <w:t xml:space="preserve"> lederskab</w:t>
      </w:r>
    </w:p>
    <w:p w:rsidR="006900C3" w:rsidRDefault="005339DF" w:rsidP="006900C3">
      <w:r>
        <w:t>O</w:t>
      </w:r>
      <w:r w:rsidR="006900C3">
        <w:t>m ledelsespsykologi</w:t>
      </w:r>
      <w:r w:rsidR="00355056">
        <w:t>,</w:t>
      </w:r>
      <w:r w:rsidR="006900C3">
        <w:t xml:space="preserve"> selverkendelse</w:t>
      </w:r>
      <w:r w:rsidR="00722245">
        <w:t xml:space="preserve"> og personligt lederskab</w:t>
      </w:r>
    </w:p>
    <w:p w:rsidR="006900C3" w:rsidRDefault="006900C3" w:rsidP="006900C3">
      <w:r>
        <w:t>At være leder er et meget person</w:t>
      </w:r>
      <w:r w:rsidR="00B5717D">
        <w:t>a</w:t>
      </w:r>
      <w:r w:rsidR="00AF4485">
        <w:t>fhængig</w:t>
      </w:r>
      <w:r w:rsidR="00B5717D">
        <w:t>t</w:t>
      </w:r>
      <w:r w:rsidR="00AF4485">
        <w:t xml:space="preserve"> anliggende. Den måde</w:t>
      </w:r>
      <w:r w:rsidR="00BB3FAC">
        <w:t>, hvorpå</w:t>
      </w:r>
      <w:r>
        <w:t xml:space="preserve"> du udfylder ledergerningen</w:t>
      </w:r>
      <w:r w:rsidR="00BB3FAC">
        <w:t>,</w:t>
      </w:r>
      <w:r w:rsidR="00AF4485">
        <w:t xml:space="preserve"> </w:t>
      </w:r>
      <w:r>
        <w:t>vil være afhængig af din personlighed, din selvindsigt, dine styrker og hvordan du forvalter dine skyggesider.</w:t>
      </w:r>
      <w:r w:rsidR="00DC0BF1">
        <w:t xml:space="preserve"> </w:t>
      </w:r>
      <w:r>
        <w:t>Når du g</w:t>
      </w:r>
      <w:r w:rsidR="00AF4485">
        <w:t>å</w:t>
      </w:r>
      <w:r>
        <w:t>r ind i ledergerningen bruger du dig selv og din personlige ressourcer som kompetencer. Derfor er det vigtigt, at du også har styr på dem og er bevidst om din</w:t>
      </w:r>
      <w:r w:rsidR="00DC0BF1">
        <w:t>e</w:t>
      </w:r>
      <w:r>
        <w:t xml:space="preserve"> personlig</w:t>
      </w:r>
      <w:r w:rsidR="00DC0BF1">
        <w:t>e egenskaber.</w:t>
      </w:r>
    </w:p>
    <w:p w:rsidR="00AF4485" w:rsidRDefault="006900C3" w:rsidP="00AF4485">
      <w:r>
        <w:t>Refleksion over egen praksis er vigtig</w:t>
      </w:r>
      <w:r w:rsidR="00355056">
        <w:t>,</w:t>
      </w:r>
      <w:r>
        <w:t xml:space="preserve"> for at vokse</w:t>
      </w:r>
      <w:r w:rsidR="000D27CB">
        <w:t xml:space="preserve"> og modnes</w:t>
      </w:r>
      <w:r>
        <w:t xml:space="preserve"> som leder. Ikke at du skal lave grundlæggende om på dig selv, for det bliver du ikke en bedre leder af</w:t>
      </w:r>
      <w:r w:rsidR="000D27CB">
        <w:t>.</w:t>
      </w:r>
      <w:r w:rsidR="00AF4485">
        <w:t xml:space="preserve"> </w:t>
      </w:r>
      <w:r w:rsidR="000D27CB">
        <w:t>M</w:t>
      </w:r>
      <w:r w:rsidR="00AF4485">
        <w:t xml:space="preserve">en du </w:t>
      </w:r>
      <w:r w:rsidR="00B5717D">
        <w:t>bør</w:t>
      </w:r>
      <w:r w:rsidR="000D27CB">
        <w:t xml:space="preserve"> først og fremmest</w:t>
      </w:r>
      <w:r w:rsidR="00355056">
        <w:t xml:space="preserve"> være bevidst om dine styrker,</w:t>
      </w:r>
      <w:r w:rsidR="00B5717D">
        <w:t xml:space="preserve"> tage</w:t>
      </w:r>
      <w:r w:rsidR="00AF4485">
        <w:t xml:space="preserve"> </w:t>
      </w:r>
      <w:r w:rsidR="00DC0BF1">
        <w:t xml:space="preserve">et kig ind i dit </w:t>
      </w:r>
      <w:r w:rsidR="00BB3FAC">
        <w:t xml:space="preserve">personlige </w:t>
      </w:r>
      <w:r w:rsidR="00DC0BF1">
        <w:t>lederskab og del det med andre.</w:t>
      </w:r>
    </w:p>
    <w:p w:rsidR="00DC0BF1" w:rsidRPr="00DC0BF1" w:rsidRDefault="00DC0BF1" w:rsidP="00AF4485">
      <w:pPr>
        <w:rPr>
          <w:b/>
        </w:rPr>
      </w:pPr>
      <w:r w:rsidRPr="00DC0BF1">
        <w:rPr>
          <w:b/>
        </w:rPr>
        <w:t>Indhold</w:t>
      </w:r>
    </w:p>
    <w:p w:rsidR="00AF4485" w:rsidRDefault="00AF4485" w:rsidP="00AF4485">
      <w:pPr>
        <w:pStyle w:val="Listeafsnit"/>
        <w:numPr>
          <w:ilvl w:val="0"/>
          <w:numId w:val="30"/>
        </w:numPr>
      </w:pPr>
      <w:r>
        <w:t>Hvem er du som leder</w:t>
      </w:r>
      <w:r w:rsidR="003371CC">
        <w:t>,</w:t>
      </w:r>
      <w:r>
        <w:t xml:space="preserve"> og hvad vil du med det? Hvordan trives du som leder?</w:t>
      </w:r>
    </w:p>
    <w:p w:rsidR="00722245" w:rsidRDefault="00722245" w:rsidP="00722245">
      <w:pPr>
        <w:pStyle w:val="Listeafsnit"/>
        <w:numPr>
          <w:ilvl w:val="0"/>
          <w:numId w:val="30"/>
        </w:numPr>
      </w:pPr>
      <w:r>
        <w:t>Er du til dynamisk lederstil? Test din lederstil</w:t>
      </w:r>
      <w:r w:rsidR="003371CC">
        <w:t>. Kend dine styrker og dyrk dem</w:t>
      </w:r>
    </w:p>
    <w:p w:rsidR="00722245" w:rsidRDefault="00722245" w:rsidP="00722245">
      <w:pPr>
        <w:pStyle w:val="Listeafsnit"/>
        <w:numPr>
          <w:ilvl w:val="0"/>
          <w:numId w:val="30"/>
        </w:numPr>
      </w:pPr>
      <w:r>
        <w:t>Dilemmaer og paradokser i ledergerning</w:t>
      </w:r>
    </w:p>
    <w:p w:rsidR="00AF4485" w:rsidRDefault="00AF4485" w:rsidP="00AF4485">
      <w:pPr>
        <w:pStyle w:val="Listeafsnit"/>
        <w:numPr>
          <w:ilvl w:val="0"/>
          <w:numId w:val="30"/>
        </w:numPr>
      </w:pPr>
      <w:r>
        <w:t>Autoritet og magt</w:t>
      </w:r>
      <w:r w:rsidR="003371CC">
        <w:t xml:space="preserve"> og ind i mellem afmagt</w:t>
      </w:r>
    </w:p>
    <w:p w:rsidR="006900C3" w:rsidRDefault="006900C3" w:rsidP="006900C3">
      <w:pPr>
        <w:pStyle w:val="Listeafsnit"/>
        <w:numPr>
          <w:ilvl w:val="0"/>
          <w:numId w:val="28"/>
        </w:numPr>
      </w:pPr>
      <w:r>
        <w:t>Autentisitet og følsomhed</w:t>
      </w:r>
      <w:r w:rsidR="00722245">
        <w:t>: Bevar din empati i modvind</w:t>
      </w:r>
    </w:p>
    <w:p w:rsidR="006900C3" w:rsidRDefault="006900C3" w:rsidP="006900C3">
      <w:pPr>
        <w:pStyle w:val="Listeafsnit"/>
        <w:numPr>
          <w:ilvl w:val="0"/>
          <w:numId w:val="28"/>
        </w:numPr>
      </w:pPr>
      <w:r>
        <w:t>Ledere der lykkes, hvad kendetegner dem?</w:t>
      </w:r>
    </w:p>
    <w:p w:rsidR="006900C3" w:rsidRDefault="006900C3" w:rsidP="006900C3">
      <w:pPr>
        <w:pStyle w:val="Listeafsnit"/>
        <w:numPr>
          <w:ilvl w:val="0"/>
          <w:numId w:val="28"/>
        </w:numPr>
      </w:pPr>
      <w:r>
        <w:t xml:space="preserve">At stå på to ben: </w:t>
      </w:r>
      <w:r w:rsidR="00355056">
        <w:t>M</w:t>
      </w:r>
      <w:r>
        <w:t>anagement</w:t>
      </w:r>
      <w:r w:rsidR="00DC0BF1">
        <w:t xml:space="preserve"> og</w:t>
      </w:r>
      <w:r>
        <w:t xml:space="preserve"> lederskab</w:t>
      </w:r>
    </w:p>
    <w:p w:rsidR="006900C3" w:rsidRDefault="006900C3" w:rsidP="006900C3">
      <w:pPr>
        <w:pStyle w:val="Listeafsnit"/>
        <w:numPr>
          <w:ilvl w:val="0"/>
          <w:numId w:val="28"/>
        </w:numPr>
      </w:pPr>
      <w:r>
        <w:t>Undgå præstationsfælden</w:t>
      </w:r>
    </w:p>
    <w:p w:rsidR="006900C3" w:rsidRDefault="006900C3" w:rsidP="006900C3">
      <w:pPr>
        <w:pStyle w:val="Listeafsnit"/>
        <w:numPr>
          <w:ilvl w:val="0"/>
          <w:numId w:val="28"/>
        </w:numPr>
      </w:pPr>
      <w:r>
        <w:t xml:space="preserve">Fra </w:t>
      </w:r>
      <w:r w:rsidR="00722245">
        <w:t>forældre</w:t>
      </w:r>
      <w:r>
        <w:t xml:space="preserve">skab til lederskab: </w:t>
      </w:r>
      <w:r w:rsidR="00355056">
        <w:t>S</w:t>
      </w:r>
      <w:r>
        <w:t>lip af med trangen til kontrol og bekymring</w:t>
      </w:r>
    </w:p>
    <w:p w:rsidR="006900C3" w:rsidRDefault="006900C3" w:rsidP="006900C3">
      <w:pPr>
        <w:pStyle w:val="Listeafsnit"/>
        <w:numPr>
          <w:ilvl w:val="0"/>
          <w:numId w:val="28"/>
        </w:numPr>
      </w:pPr>
      <w:r>
        <w:t>Håndtering af stress</w:t>
      </w:r>
    </w:p>
    <w:p w:rsidR="002E3E2E" w:rsidRDefault="00C05952" w:rsidP="00306CF1">
      <w:pPr>
        <w:jc w:val="center"/>
        <w:rPr>
          <w:b/>
          <w:sz w:val="24"/>
          <w:szCs w:val="24"/>
        </w:rPr>
      </w:pPr>
      <w:r w:rsidRPr="00C05952">
        <w:rPr>
          <w:b/>
          <w:noProof/>
          <w:sz w:val="24"/>
          <w:szCs w:val="24"/>
          <w:lang w:eastAsia="da-DK"/>
        </w:rPr>
        <w:drawing>
          <wp:inline distT="0" distB="0" distL="0" distR="0">
            <wp:extent cx="2124075" cy="2628900"/>
            <wp:effectExtent l="19050" t="0" r="9525" b="0"/>
            <wp:docPr id="11" name="Billede 2" descr="http://hikingartist.files.wordpress.com/2013/01/ladder-to-keyhole.jpg"/>
            <wp:cNvGraphicFramePr/>
            <a:graphic xmlns:a="http://schemas.openxmlformats.org/drawingml/2006/main">
              <a:graphicData uri="http://schemas.openxmlformats.org/drawingml/2006/picture">
                <pic:pic xmlns:pic="http://schemas.openxmlformats.org/drawingml/2006/picture">
                  <pic:nvPicPr>
                    <pic:cNvPr id="156674" name="Picture 2" descr="http://hikingartist.files.wordpress.com/2013/01/ladder-to-keyhole.jpg"/>
                    <pic:cNvPicPr>
                      <a:picLocks noChangeAspect="1" noChangeArrowheads="1"/>
                    </pic:cNvPicPr>
                  </pic:nvPicPr>
                  <pic:blipFill>
                    <a:blip r:embed="rId15" cstate="print"/>
                    <a:srcRect/>
                    <a:stretch>
                      <a:fillRect/>
                    </a:stretch>
                  </pic:blipFill>
                  <pic:spPr bwMode="auto">
                    <a:xfrm>
                      <a:off x="0" y="0"/>
                      <a:ext cx="2124075" cy="2628900"/>
                    </a:xfrm>
                    <a:prstGeom prst="rect">
                      <a:avLst/>
                    </a:prstGeom>
                    <a:noFill/>
                  </pic:spPr>
                </pic:pic>
              </a:graphicData>
            </a:graphic>
          </wp:inline>
        </w:drawing>
      </w:r>
      <w:r w:rsidR="002E3E2E">
        <w:rPr>
          <w:b/>
          <w:sz w:val="24"/>
          <w:szCs w:val="24"/>
        </w:rPr>
        <w:br w:type="page"/>
      </w:r>
    </w:p>
    <w:p w:rsidR="006900C3" w:rsidRDefault="006900C3" w:rsidP="00197EFA">
      <w:pPr>
        <w:pStyle w:val="Overskrift2"/>
        <w:numPr>
          <w:ilvl w:val="0"/>
          <w:numId w:val="41"/>
        </w:numPr>
      </w:pPr>
      <w:r>
        <w:lastRenderedPageBreak/>
        <w:t xml:space="preserve">Ledelse, </w:t>
      </w:r>
      <w:r w:rsidR="00355056">
        <w:t xml:space="preserve">styrkebaseret </w:t>
      </w:r>
      <w:r>
        <w:t>læring og udvikling</w:t>
      </w:r>
    </w:p>
    <w:p w:rsidR="00AA2F91" w:rsidRPr="008F28B5" w:rsidRDefault="006900C3" w:rsidP="00AA2F91">
      <w:r>
        <w:t>Der er så meget at hente ved at finde ind til det, der skaber indlæring og udvikling hos den enkelte i jeres organisation</w:t>
      </w:r>
      <w:r w:rsidR="00AA2F91">
        <w:t>. Ledelse handler ikke bare om at få mennesker til at gøre ting, men om at få dem selv til at ville det.</w:t>
      </w:r>
      <w:r w:rsidR="009A303C">
        <w:t xml:space="preserve"> Det sker ved at skabe motivation og engagement.</w:t>
      </w:r>
    </w:p>
    <w:p w:rsidR="006900C3" w:rsidRPr="00E25CC1" w:rsidRDefault="00E25CC1" w:rsidP="006900C3">
      <w:pPr>
        <w:rPr>
          <w:b/>
        </w:rPr>
      </w:pPr>
      <w:r w:rsidRPr="00E25CC1">
        <w:rPr>
          <w:b/>
        </w:rPr>
        <w:t>Indhold</w:t>
      </w:r>
    </w:p>
    <w:p w:rsidR="006900C3" w:rsidRDefault="006900C3" w:rsidP="00E25CC1">
      <w:pPr>
        <w:pStyle w:val="Listeafsnit"/>
        <w:numPr>
          <w:ilvl w:val="0"/>
          <w:numId w:val="31"/>
        </w:numPr>
      </w:pPr>
      <w:r>
        <w:t>Sammenhængen mellem ledelse</w:t>
      </w:r>
      <w:r w:rsidR="00C050AE">
        <w:t>,</w:t>
      </w:r>
      <w:r>
        <w:t xml:space="preserve"> læring</w:t>
      </w:r>
      <w:r w:rsidR="00C050AE">
        <w:t xml:space="preserve"> og engagement</w:t>
      </w:r>
    </w:p>
    <w:p w:rsidR="006900C3" w:rsidRDefault="006900C3" w:rsidP="00E25CC1">
      <w:pPr>
        <w:pStyle w:val="Listeafsnit"/>
        <w:numPr>
          <w:ilvl w:val="0"/>
          <w:numId w:val="31"/>
        </w:numPr>
      </w:pPr>
      <w:r>
        <w:t>Du lærer mest af dine succeser – om styrkebaseret læring</w:t>
      </w:r>
    </w:p>
    <w:p w:rsidR="006900C3" w:rsidRDefault="006900C3" w:rsidP="00E25CC1">
      <w:pPr>
        <w:pStyle w:val="Listeafsnit"/>
        <w:numPr>
          <w:ilvl w:val="0"/>
          <w:numId w:val="31"/>
        </w:numPr>
      </w:pPr>
      <w:r>
        <w:t>Modstand og barrierer for læring</w:t>
      </w:r>
    </w:p>
    <w:p w:rsidR="006900C3" w:rsidRDefault="006900C3" w:rsidP="00E25CC1">
      <w:pPr>
        <w:pStyle w:val="Listeafsnit"/>
        <w:numPr>
          <w:ilvl w:val="0"/>
          <w:numId w:val="31"/>
        </w:numPr>
      </w:pPr>
      <w:r>
        <w:t>Flow</w:t>
      </w:r>
      <w:r w:rsidR="00E747C4">
        <w:t xml:space="preserve"> i hverdagen</w:t>
      </w:r>
    </w:p>
    <w:p w:rsidR="006900C3" w:rsidRDefault="006900C3" w:rsidP="00E25CC1">
      <w:pPr>
        <w:pStyle w:val="Listeafsnit"/>
        <w:numPr>
          <w:ilvl w:val="0"/>
          <w:numId w:val="31"/>
        </w:numPr>
      </w:pPr>
      <w:r>
        <w:t>Læring i praksis</w:t>
      </w:r>
    </w:p>
    <w:p w:rsidR="006900C3" w:rsidRDefault="00C050AE" w:rsidP="00E25CC1">
      <w:pPr>
        <w:pStyle w:val="Listeafsnit"/>
        <w:numPr>
          <w:ilvl w:val="0"/>
          <w:numId w:val="31"/>
        </w:numPr>
      </w:pPr>
      <w:r>
        <w:t>At lykkes – om m</w:t>
      </w:r>
      <w:r w:rsidR="006900C3">
        <w:t>otivation</w:t>
      </w:r>
      <w:r w:rsidR="00983082">
        <w:t xml:space="preserve"> og engagement</w:t>
      </w:r>
    </w:p>
    <w:p w:rsidR="006900C3" w:rsidRDefault="00C050AE" w:rsidP="00E25CC1">
      <w:pPr>
        <w:pStyle w:val="Listeafsnit"/>
        <w:numPr>
          <w:ilvl w:val="0"/>
          <w:numId w:val="31"/>
        </w:numPr>
      </w:pPr>
      <w:r>
        <w:t>Le</w:t>
      </w:r>
      <w:r w:rsidR="006900C3">
        <w:t>delse af møder</w:t>
      </w:r>
      <w:r w:rsidR="00F9437D">
        <w:t>, hvor der også er læring</w:t>
      </w:r>
    </w:p>
    <w:p w:rsidR="006900C3" w:rsidRDefault="006900C3" w:rsidP="00E25CC1">
      <w:pPr>
        <w:pStyle w:val="Listeafsnit"/>
        <w:numPr>
          <w:ilvl w:val="0"/>
          <w:numId w:val="31"/>
        </w:numPr>
      </w:pPr>
      <w:r>
        <w:t>Læringsformer i arbejdslivet</w:t>
      </w:r>
    </w:p>
    <w:p w:rsidR="006900C3" w:rsidRDefault="009A303C" w:rsidP="00E25CC1">
      <w:pPr>
        <w:pStyle w:val="Listeafsnit"/>
        <w:numPr>
          <w:ilvl w:val="0"/>
          <w:numId w:val="31"/>
        </w:numPr>
      </w:pPr>
      <w:r>
        <w:t>S</w:t>
      </w:r>
      <w:r w:rsidR="006900C3">
        <w:t>kab jeres eget læringsprojekt</w:t>
      </w:r>
      <w:r w:rsidR="00E747C4">
        <w:t xml:space="preserve"> i afdelingen</w:t>
      </w:r>
    </w:p>
    <w:p w:rsidR="00983082" w:rsidRDefault="00983082" w:rsidP="00983082"/>
    <w:p w:rsidR="00C050AE" w:rsidRDefault="00C050AE" w:rsidP="00983082"/>
    <w:p w:rsidR="00C050AE" w:rsidRDefault="00C050AE" w:rsidP="00983082"/>
    <w:p w:rsidR="00983082" w:rsidRDefault="00983082" w:rsidP="00983082">
      <w:r w:rsidRPr="00983082">
        <w:rPr>
          <w:noProof/>
          <w:lang w:eastAsia="da-DK"/>
        </w:rPr>
        <w:drawing>
          <wp:inline distT="0" distB="0" distL="0" distR="0">
            <wp:extent cx="5838897" cy="2200275"/>
            <wp:effectExtent l="19050" t="0" r="9453" b="0"/>
            <wp:docPr id="23" name="irc_mi" descr="http://www.causecast.com/Portals/154453/images/employee_engagement.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usecast.com/Portals/154453/images/employee_engagement.gif">
                      <a:hlinkClick r:id="rId16"/>
                    </pic:cNvPr>
                    <pic:cNvPicPr>
                      <a:picLocks noChangeAspect="1" noChangeArrowheads="1"/>
                    </pic:cNvPicPr>
                  </pic:nvPicPr>
                  <pic:blipFill>
                    <a:blip r:embed="rId17" cstate="print"/>
                    <a:srcRect/>
                    <a:stretch>
                      <a:fillRect/>
                    </a:stretch>
                  </pic:blipFill>
                  <pic:spPr bwMode="auto">
                    <a:xfrm>
                      <a:off x="0" y="0"/>
                      <a:ext cx="5847756" cy="2203613"/>
                    </a:xfrm>
                    <a:prstGeom prst="rect">
                      <a:avLst/>
                    </a:prstGeom>
                    <a:noFill/>
                    <a:ln w="9525">
                      <a:noFill/>
                      <a:miter lim="800000"/>
                      <a:headEnd/>
                      <a:tailEnd/>
                    </a:ln>
                  </pic:spPr>
                </pic:pic>
              </a:graphicData>
            </a:graphic>
          </wp:inline>
        </w:drawing>
      </w:r>
    </w:p>
    <w:p w:rsidR="00843B56" w:rsidRDefault="00843B56" w:rsidP="006900C3"/>
    <w:p w:rsidR="00AE2119" w:rsidRPr="00687101" w:rsidRDefault="00843B56" w:rsidP="00197EFA">
      <w:pPr>
        <w:pStyle w:val="Overskrift2"/>
        <w:numPr>
          <w:ilvl w:val="0"/>
          <w:numId w:val="41"/>
        </w:numPr>
      </w:pPr>
      <w:r>
        <w:br w:type="page"/>
      </w:r>
      <w:r w:rsidR="00AE2119" w:rsidRPr="002E3E2E">
        <w:lastRenderedPageBreak/>
        <w:t>Skab trivsel gennem ledelse</w:t>
      </w:r>
    </w:p>
    <w:p w:rsidR="00AE2119" w:rsidRDefault="00AE2119" w:rsidP="00AE2119">
      <w:r>
        <w:t>Du kan som leder ikke sikre driften uden trivsel i din afdeling. Hvis man vil gøre noget vedvarende ved trivsel og arbejdsglæde på arbejdspladsen, så sats på de grundlæggende faktorer, som skaber trivsel og et godt psykisk arbejdsmiljø. Vi kommer igennem de områder, der har størst betydning for trivsel</w:t>
      </w:r>
      <w:r w:rsidR="000B299F">
        <w:t>,</w:t>
      </w:r>
      <w:r>
        <w:t xml:space="preserve"> og det du har indflydelse på som leder.</w:t>
      </w:r>
    </w:p>
    <w:p w:rsidR="00AE2119" w:rsidRPr="00096619" w:rsidRDefault="00AE2119" w:rsidP="00AE2119">
      <w:pPr>
        <w:rPr>
          <w:b/>
        </w:rPr>
      </w:pPr>
    </w:p>
    <w:p w:rsidR="00AE2119" w:rsidRPr="00E25CC1" w:rsidRDefault="00AE2119" w:rsidP="00AE2119">
      <w:pPr>
        <w:rPr>
          <w:b/>
        </w:rPr>
      </w:pPr>
      <w:r w:rsidRPr="00E25CC1">
        <w:rPr>
          <w:b/>
        </w:rPr>
        <w:t>Indhold</w:t>
      </w:r>
    </w:p>
    <w:p w:rsidR="00AE2119" w:rsidRDefault="00AE2119" w:rsidP="00AE2119">
      <w:pPr>
        <w:pStyle w:val="Listeafsnit"/>
        <w:numPr>
          <w:ilvl w:val="0"/>
          <w:numId w:val="33"/>
        </w:numPr>
      </w:pPr>
      <w:r>
        <w:t>At forebygge stress – sammenhængen mellem stress og ledelse</w:t>
      </w:r>
    </w:p>
    <w:p w:rsidR="00AE2119" w:rsidRDefault="00AE2119" w:rsidP="00AE2119">
      <w:pPr>
        <w:pStyle w:val="Listeafsnit"/>
        <w:numPr>
          <w:ilvl w:val="0"/>
          <w:numId w:val="33"/>
        </w:numPr>
      </w:pPr>
      <w:r>
        <w:t>Begejstring og belastning i det daglige arbejde</w:t>
      </w:r>
    </w:p>
    <w:p w:rsidR="00AE2119" w:rsidRDefault="00AE2119" w:rsidP="00AE2119">
      <w:pPr>
        <w:pStyle w:val="Listeafsnit"/>
        <w:numPr>
          <w:ilvl w:val="0"/>
          <w:numId w:val="33"/>
        </w:numPr>
      </w:pPr>
      <w:r>
        <w:t>Balance mellem krav og ressourcer</w:t>
      </w:r>
    </w:p>
    <w:p w:rsidR="00AE2119" w:rsidRDefault="00AE2119" w:rsidP="00AE2119">
      <w:pPr>
        <w:pStyle w:val="Listeafsnit"/>
        <w:numPr>
          <w:ilvl w:val="0"/>
          <w:numId w:val="33"/>
        </w:numPr>
      </w:pPr>
      <w:r>
        <w:t>6 guldkorn: Handlemuligheder og frihedsgrader, udvikling, balance, forudsigelighed, mening og fællesskab</w:t>
      </w:r>
    </w:p>
    <w:p w:rsidR="00AE2119" w:rsidRDefault="00AE2119" w:rsidP="00AE2119">
      <w:pPr>
        <w:pStyle w:val="Listeafsnit"/>
        <w:numPr>
          <w:ilvl w:val="0"/>
          <w:numId w:val="33"/>
        </w:numPr>
      </w:pPr>
      <w:r>
        <w:t>Relationers betydning</w:t>
      </w:r>
    </w:p>
    <w:p w:rsidR="00AE2119" w:rsidRDefault="00AE2119" w:rsidP="00AE2119">
      <w:pPr>
        <w:pStyle w:val="Listeafsnit"/>
        <w:numPr>
          <w:ilvl w:val="0"/>
          <w:numId w:val="33"/>
        </w:numPr>
      </w:pPr>
      <w:r>
        <w:t xml:space="preserve"> At lykkes som medarbejder – åbenhed om forskellige psykologiske behov</w:t>
      </w:r>
    </w:p>
    <w:p w:rsidR="00AE2119" w:rsidRDefault="00AE2119" w:rsidP="00AE2119">
      <w:pPr>
        <w:pStyle w:val="Listeafsnit"/>
      </w:pPr>
    </w:p>
    <w:p w:rsidR="00AE2119" w:rsidRDefault="00AE2119" w:rsidP="00AE2119">
      <w:pPr>
        <w:jc w:val="center"/>
      </w:pPr>
      <w:r w:rsidRPr="00E25CC1">
        <w:rPr>
          <w:noProof/>
          <w:lang w:eastAsia="da-DK"/>
        </w:rPr>
        <w:drawing>
          <wp:inline distT="0" distB="0" distL="0" distR="0">
            <wp:extent cx="2051541" cy="3067050"/>
            <wp:effectExtent l="19050" t="0" r="5859" b="0"/>
            <wp:docPr id="8" name="irc_mi" descr="http://skolepraktik.dk/Portals/_default/share/images/SKP_DK/resultater-elevtrivsel20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kolepraktik.dk/Portals/_default/share/images/SKP_DK/resultater-elevtrivsel200.jpg">
                      <a:hlinkClick r:id="rId18"/>
                    </pic:cNvPr>
                    <pic:cNvPicPr>
                      <a:picLocks noChangeAspect="1" noChangeArrowheads="1"/>
                    </pic:cNvPicPr>
                  </pic:nvPicPr>
                  <pic:blipFill>
                    <a:blip r:embed="rId19" cstate="print"/>
                    <a:srcRect/>
                    <a:stretch>
                      <a:fillRect/>
                    </a:stretch>
                  </pic:blipFill>
                  <pic:spPr bwMode="auto">
                    <a:xfrm>
                      <a:off x="0" y="0"/>
                      <a:ext cx="2054047" cy="3070797"/>
                    </a:xfrm>
                    <a:prstGeom prst="rect">
                      <a:avLst/>
                    </a:prstGeom>
                    <a:noFill/>
                    <a:ln w="9525">
                      <a:noFill/>
                      <a:miter lim="800000"/>
                      <a:headEnd/>
                      <a:tailEnd/>
                    </a:ln>
                  </pic:spPr>
                </pic:pic>
              </a:graphicData>
            </a:graphic>
          </wp:inline>
        </w:drawing>
      </w:r>
    </w:p>
    <w:p w:rsidR="00843B56" w:rsidRDefault="00A47D9F" w:rsidP="00B638A2">
      <w:pPr>
        <w:pStyle w:val="Overskrift2"/>
      </w:pPr>
      <w:r>
        <w:br w:type="page"/>
      </w:r>
      <w:r w:rsidR="00197EFA">
        <w:lastRenderedPageBreak/>
        <w:t xml:space="preserve">5. </w:t>
      </w:r>
      <w:r w:rsidR="00843B56">
        <w:t xml:space="preserve">God dialog i den svære samtale – lederen son </w:t>
      </w:r>
      <w:proofErr w:type="spellStart"/>
      <w:r w:rsidR="00843B56">
        <w:t>dialogskaber</w:t>
      </w:r>
      <w:proofErr w:type="spellEnd"/>
    </w:p>
    <w:p w:rsidR="00843B56" w:rsidRDefault="00843B56" w:rsidP="00843B56">
      <w:r>
        <w:t>Kommunikation, konflikthåndtering og vanskelige samtaler</w:t>
      </w:r>
    </w:p>
    <w:p w:rsidR="00843B56" w:rsidRDefault="00843B56" w:rsidP="00843B56">
      <w:r>
        <w:t>Den svære samtale er en samtale, som berører eller afdækker interessemodsætninger, eller som går tæt på samtaleparternes personlighed og adfærd, på det faglige eller personlig plan.</w:t>
      </w:r>
    </w:p>
    <w:p w:rsidR="00843B56" w:rsidRDefault="00843B56" w:rsidP="00843B56">
      <w:r>
        <w:t>Lederne frygter dem</w:t>
      </w:r>
      <w:r w:rsidR="00381CF6">
        <w:t>,</w:t>
      </w:r>
      <w:r>
        <w:t xml:space="preserve"> og medarbejderne hader dem. De vanskelige samtaler kan</w:t>
      </w:r>
      <w:r w:rsidR="00193490">
        <w:t xml:space="preserve"> fx</w:t>
      </w:r>
      <w:r>
        <w:t xml:space="preserve"> være sygefraværssamtale, den adfærdskorrigerende samtale og opsigelsessamtalen. Det er alle samtaler</w:t>
      </w:r>
      <w:r w:rsidR="00193490">
        <w:t>,</w:t>
      </w:r>
      <w:r>
        <w:t xml:space="preserve"> som rummer meget konflikt og negative følelser.</w:t>
      </w:r>
      <w:r w:rsidR="00193490">
        <w:t xml:space="preserve"> </w:t>
      </w:r>
      <w:r>
        <w:t>Som leder kan du lære at håndtere de følelser, der er forbundet med disse dialoger. På kurset vil du få nogle tips og trick til selve dialogen</w:t>
      </w:r>
      <w:r w:rsidR="00193490">
        <w:t>,</w:t>
      </w:r>
      <w:r>
        <w:t xml:space="preserve"> og du vil også blive klogere på din egen konflikthåndteringsstil</w:t>
      </w:r>
    </w:p>
    <w:p w:rsidR="00843B56" w:rsidRPr="002C7D1B" w:rsidRDefault="00193490" w:rsidP="00843B56">
      <w:pPr>
        <w:rPr>
          <w:szCs w:val="24"/>
        </w:rPr>
      </w:pPr>
      <w:r>
        <w:rPr>
          <w:szCs w:val="24"/>
        </w:rPr>
        <w:t>Her tilbydes e</w:t>
      </w:r>
      <w:r w:rsidR="00843B56" w:rsidRPr="002C7D1B">
        <w:rPr>
          <w:szCs w:val="24"/>
        </w:rPr>
        <w:t>n kursusdag for lederen</w:t>
      </w:r>
      <w:r>
        <w:rPr>
          <w:szCs w:val="24"/>
        </w:rPr>
        <w:t>,</w:t>
      </w:r>
      <w:r w:rsidR="00843B56" w:rsidRPr="002C7D1B">
        <w:rPr>
          <w:szCs w:val="24"/>
        </w:rPr>
        <w:t xml:space="preserve"> som gerne vil have mere ud af sine samtaler med medarbejdern</w:t>
      </w:r>
      <w:r>
        <w:rPr>
          <w:szCs w:val="24"/>
        </w:rPr>
        <w:t>e</w:t>
      </w:r>
      <w:r w:rsidR="00843B56" w:rsidRPr="002C7D1B">
        <w:rPr>
          <w:szCs w:val="24"/>
        </w:rPr>
        <w:t xml:space="preserve">. Kommunikation og personlig gennemslagskraft hænger snævert sammen, og er du i stand til at skabe tillid, kan du komme igennem med dine budskaber. </w:t>
      </w:r>
    </w:p>
    <w:p w:rsidR="00843B56" w:rsidRPr="000740DB" w:rsidRDefault="00843B56" w:rsidP="002E3E2E">
      <w:pPr>
        <w:rPr>
          <w:szCs w:val="24"/>
        </w:rPr>
      </w:pPr>
      <w:r w:rsidRPr="000F6B0C">
        <w:rPr>
          <w:b/>
          <w:szCs w:val="24"/>
        </w:rPr>
        <w:t>Indhold</w:t>
      </w:r>
    </w:p>
    <w:p w:rsidR="00843B56" w:rsidRPr="002E3E2E" w:rsidRDefault="00843B56" w:rsidP="002E3E2E">
      <w:pPr>
        <w:pStyle w:val="Listeafsnit"/>
        <w:numPr>
          <w:ilvl w:val="0"/>
          <w:numId w:val="35"/>
        </w:numPr>
        <w:rPr>
          <w:szCs w:val="24"/>
        </w:rPr>
      </w:pPr>
      <w:r w:rsidRPr="002E3E2E">
        <w:rPr>
          <w:szCs w:val="24"/>
        </w:rPr>
        <w:t xml:space="preserve">Samtale med mål: Få struktur på dine samtaler. </w:t>
      </w:r>
      <w:r>
        <w:t>Formålet med samtalen er afgørende for dialogen</w:t>
      </w:r>
    </w:p>
    <w:p w:rsidR="00843B56" w:rsidRPr="002E3E2E" w:rsidRDefault="00843B56" w:rsidP="002E3E2E">
      <w:pPr>
        <w:pStyle w:val="Listeafsnit"/>
        <w:numPr>
          <w:ilvl w:val="0"/>
          <w:numId w:val="35"/>
        </w:numPr>
        <w:rPr>
          <w:szCs w:val="24"/>
        </w:rPr>
      </w:pPr>
      <w:r w:rsidRPr="002E3E2E">
        <w:rPr>
          <w:szCs w:val="24"/>
        </w:rPr>
        <w:t>Den gode dialog: Nye spørgeteknikker og en coachende tilgang giver nyt liv til samtalen</w:t>
      </w:r>
    </w:p>
    <w:p w:rsidR="00843B56" w:rsidRPr="002E3E2E" w:rsidRDefault="00843B56" w:rsidP="002E3E2E">
      <w:pPr>
        <w:pStyle w:val="Listeafsnit"/>
        <w:numPr>
          <w:ilvl w:val="0"/>
          <w:numId w:val="35"/>
        </w:numPr>
        <w:rPr>
          <w:szCs w:val="24"/>
        </w:rPr>
      </w:pPr>
      <w:r w:rsidRPr="002E3E2E">
        <w:rPr>
          <w:szCs w:val="24"/>
        </w:rPr>
        <w:t>Ansvarlig kommunikation, at være styrende, støttende og anerkende</w:t>
      </w:r>
      <w:r w:rsidR="00F9437D">
        <w:rPr>
          <w:szCs w:val="24"/>
        </w:rPr>
        <w:t>nde</w:t>
      </w:r>
    </w:p>
    <w:p w:rsidR="00843B56" w:rsidRDefault="00843B56" w:rsidP="002E3E2E">
      <w:pPr>
        <w:pStyle w:val="Listeafsnit"/>
        <w:numPr>
          <w:ilvl w:val="0"/>
          <w:numId w:val="35"/>
        </w:numPr>
      </w:pPr>
      <w:r w:rsidRPr="00DC650A">
        <w:t>Håndtering af negative følelser</w:t>
      </w:r>
      <w:r>
        <w:t>: Kommunikationsmodellen og assertiv kommunikation</w:t>
      </w:r>
    </w:p>
    <w:p w:rsidR="00843B56" w:rsidRDefault="00843B56" w:rsidP="002E3E2E">
      <w:pPr>
        <w:pStyle w:val="Listeafsnit"/>
        <w:numPr>
          <w:ilvl w:val="0"/>
          <w:numId w:val="35"/>
        </w:numPr>
      </w:pPr>
      <w:r>
        <w:t xml:space="preserve">Er du </w:t>
      </w:r>
      <w:r w:rsidR="00C050AE">
        <w:t>teddybjørn</w:t>
      </w:r>
      <w:r>
        <w:t xml:space="preserve">, </w:t>
      </w:r>
      <w:r w:rsidR="00C050AE">
        <w:t>skildpadde, haj</w:t>
      </w:r>
      <w:r>
        <w:t xml:space="preserve"> eller </w:t>
      </w:r>
      <w:r w:rsidR="00C050AE">
        <w:t>ræv</w:t>
      </w:r>
      <w:r>
        <w:t>? Få indsigt i din konflikthåndtering</w:t>
      </w:r>
      <w:r w:rsidR="00F9437D">
        <w:t>s</w:t>
      </w:r>
      <w:r>
        <w:t>stil</w:t>
      </w:r>
    </w:p>
    <w:p w:rsidR="00843B56" w:rsidRDefault="00843B56" w:rsidP="002E3E2E">
      <w:pPr>
        <w:pStyle w:val="Listeafsnit"/>
        <w:numPr>
          <w:ilvl w:val="0"/>
          <w:numId w:val="35"/>
        </w:numPr>
      </w:pPr>
      <w:r>
        <w:t>Trap ned, om konflikttrappen</w:t>
      </w:r>
    </w:p>
    <w:p w:rsidR="00193490" w:rsidRDefault="00843B56" w:rsidP="008377B8">
      <w:pPr>
        <w:pStyle w:val="Listeafsnit"/>
        <w:numPr>
          <w:ilvl w:val="0"/>
          <w:numId w:val="35"/>
        </w:numPr>
      </w:pPr>
      <w:r>
        <w:t>Anerkendelse</w:t>
      </w:r>
      <w:r w:rsidR="00193490">
        <w:t xml:space="preserve"> gennem</w:t>
      </w:r>
      <w:r>
        <w:t xml:space="preserve"> aktiv lytning og feedback</w:t>
      </w:r>
    </w:p>
    <w:p w:rsidR="00C050AE" w:rsidRDefault="00C050AE" w:rsidP="00C050AE"/>
    <w:p w:rsidR="007B0483" w:rsidRDefault="008377B8" w:rsidP="00193490">
      <w:pPr>
        <w:pStyle w:val="Listeafsnit"/>
      </w:pPr>
      <w:r w:rsidRPr="008377B8">
        <w:rPr>
          <w:noProof/>
          <w:lang w:eastAsia="da-DK"/>
        </w:rPr>
        <w:drawing>
          <wp:inline distT="0" distB="0" distL="0" distR="0">
            <wp:extent cx="4629150" cy="2352675"/>
            <wp:effectExtent l="19050" t="0" r="0" b="0"/>
            <wp:docPr id="24" name="Billede 8" descr="Peace maker, illustration"/>
            <wp:cNvGraphicFramePr/>
            <a:graphic xmlns:a="http://schemas.openxmlformats.org/drawingml/2006/main">
              <a:graphicData uri="http://schemas.openxmlformats.org/drawingml/2006/picture">
                <pic:pic xmlns:pic="http://schemas.openxmlformats.org/drawingml/2006/picture">
                  <pic:nvPicPr>
                    <pic:cNvPr id="102402" name="Picture 2" descr="Peace maker, illustration"/>
                    <pic:cNvPicPr>
                      <a:picLocks noChangeAspect="1" noChangeArrowheads="1"/>
                    </pic:cNvPicPr>
                  </pic:nvPicPr>
                  <pic:blipFill>
                    <a:blip r:embed="rId20" cstate="print"/>
                    <a:srcRect/>
                    <a:stretch>
                      <a:fillRect/>
                    </a:stretch>
                  </pic:blipFill>
                  <pic:spPr bwMode="auto">
                    <a:xfrm>
                      <a:off x="0" y="0"/>
                      <a:ext cx="4632304" cy="2354278"/>
                    </a:xfrm>
                    <a:prstGeom prst="rect">
                      <a:avLst/>
                    </a:prstGeom>
                    <a:noFill/>
                  </pic:spPr>
                </pic:pic>
              </a:graphicData>
            </a:graphic>
          </wp:inline>
        </w:drawing>
      </w:r>
    </w:p>
    <w:p w:rsidR="007B0483" w:rsidRPr="000740DB" w:rsidRDefault="00197EFA" w:rsidP="007B0483">
      <w:pPr>
        <w:pStyle w:val="Overskrift2"/>
        <w:rPr>
          <w:sz w:val="36"/>
          <w:szCs w:val="36"/>
        </w:rPr>
      </w:pPr>
      <w:r>
        <w:lastRenderedPageBreak/>
        <w:t xml:space="preserve">6. </w:t>
      </w:r>
      <w:r w:rsidR="007B0483" w:rsidRPr="002E3E2E">
        <w:t>Kom ud af muse-fælden</w:t>
      </w:r>
      <w:r w:rsidR="007B0483" w:rsidRPr="000740DB">
        <w:rPr>
          <w:sz w:val="36"/>
          <w:szCs w:val="36"/>
        </w:rPr>
        <w:t xml:space="preserve"> </w:t>
      </w:r>
      <w:r w:rsidR="007B0483" w:rsidRPr="000740DB">
        <w:t>– fra pligtsamtaler til udviklings-</w:t>
      </w:r>
      <w:r w:rsidR="007B0483">
        <w:t xml:space="preserve"> </w:t>
      </w:r>
      <w:r w:rsidR="007B0483" w:rsidRPr="000740DB">
        <w:t>og trivselsdialoger</w:t>
      </w:r>
      <w:r w:rsidR="007B0483" w:rsidRPr="000740DB">
        <w:rPr>
          <w:sz w:val="36"/>
          <w:szCs w:val="36"/>
        </w:rPr>
        <w:t xml:space="preserve">       </w:t>
      </w:r>
    </w:p>
    <w:p w:rsidR="007B0483" w:rsidRPr="000740DB" w:rsidRDefault="007B0483" w:rsidP="007B0483">
      <w:pPr>
        <w:rPr>
          <w:szCs w:val="24"/>
        </w:rPr>
      </w:pPr>
      <w:r w:rsidRPr="000740DB">
        <w:rPr>
          <w:szCs w:val="24"/>
        </w:rPr>
        <w:t>En kursusdag for ledere med personaleansvar</w:t>
      </w:r>
      <w:r>
        <w:rPr>
          <w:szCs w:val="24"/>
        </w:rPr>
        <w:t>.</w:t>
      </w:r>
    </w:p>
    <w:p w:rsidR="007B0483" w:rsidRPr="000740DB" w:rsidRDefault="007B0483" w:rsidP="007B0483">
      <w:pPr>
        <w:rPr>
          <w:szCs w:val="24"/>
        </w:rPr>
      </w:pPr>
      <w:r w:rsidRPr="000740DB">
        <w:rPr>
          <w:szCs w:val="24"/>
        </w:rPr>
        <w:t xml:space="preserve">Få inspiration og nye metoder til arbejdet med </w:t>
      </w:r>
      <w:proofErr w:type="spellStart"/>
      <w:r w:rsidRPr="000740DB">
        <w:rPr>
          <w:szCs w:val="24"/>
        </w:rPr>
        <w:t>MUS-samtaler</w:t>
      </w:r>
      <w:proofErr w:type="spellEnd"/>
      <w:r w:rsidRPr="000740DB">
        <w:rPr>
          <w:szCs w:val="24"/>
        </w:rPr>
        <w:t xml:space="preserve">. </w:t>
      </w:r>
      <w:proofErr w:type="spellStart"/>
      <w:r w:rsidRPr="000740DB">
        <w:rPr>
          <w:szCs w:val="24"/>
        </w:rPr>
        <w:t>MUS-samtaler</w:t>
      </w:r>
      <w:proofErr w:type="spellEnd"/>
      <w:r w:rsidRPr="000740DB">
        <w:rPr>
          <w:szCs w:val="24"/>
        </w:rPr>
        <w:t xml:space="preserve"> er et meget effektivt ledelsesværktøj, og bør med jævne mellemrum have et servicetjek.</w:t>
      </w:r>
    </w:p>
    <w:p w:rsidR="007B0483" w:rsidRPr="000740DB" w:rsidRDefault="007B0483" w:rsidP="007B0483">
      <w:pPr>
        <w:rPr>
          <w:szCs w:val="24"/>
        </w:rPr>
      </w:pPr>
      <w:r w:rsidRPr="000740DB">
        <w:rPr>
          <w:szCs w:val="24"/>
        </w:rPr>
        <w:t xml:space="preserve">En ”muse-fælde” er en tilstand af dødvande, hvor du igen skal i gang med de årlige </w:t>
      </w:r>
      <w:proofErr w:type="spellStart"/>
      <w:r w:rsidRPr="000740DB">
        <w:rPr>
          <w:szCs w:val="24"/>
        </w:rPr>
        <w:t>MUS-samtaler</w:t>
      </w:r>
      <w:proofErr w:type="spellEnd"/>
      <w:r w:rsidRPr="000740DB">
        <w:rPr>
          <w:szCs w:val="24"/>
        </w:rPr>
        <w:t>, og du har svært ved at finde gnisten. Dine medarbejdere møder uforberedte og uengagerede til samtalerne.</w:t>
      </w:r>
      <w:r>
        <w:rPr>
          <w:szCs w:val="24"/>
        </w:rPr>
        <w:t xml:space="preserve"> I hyggesnakker,</w:t>
      </w:r>
      <w:r w:rsidRPr="000740DB">
        <w:rPr>
          <w:szCs w:val="24"/>
        </w:rPr>
        <w:t xml:space="preserve"> og du oplever</w:t>
      </w:r>
      <w:r>
        <w:rPr>
          <w:szCs w:val="24"/>
        </w:rPr>
        <w:t>,</w:t>
      </w:r>
      <w:r w:rsidRPr="000740DB">
        <w:rPr>
          <w:szCs w:val="24"/>
        </w:rPr>
        <w:t xml:space="preserve"> at medarbejdere siger det samme som sidste år</w:t>
      </w:r>
      <w:r>
        <w:rPr>
          <w:szCs w:val="24"/>
        </w:rPr>
        <w:t>.</w:t>
      </w:r>
      <w:r w:rsidRPr="000740DB">
        <w:rPr>
          <w:szCs w:val="24"/>
        </w:rPr>
        <w:t xml:space="preserve">  </w:t>
      </w:r>
    </w:p>
    <w:p w:rsidR="007B0483" w:rsidRPr="000F6B0C" w:rsidRDefault="007B0483" w:rsidP="007B0483">
      <w:pPr>
        <w:rPr>
          <w:b/>
          <w:szCs w:val="24"/>
        </w:rPr>
      </w:pPr>
      <w:r w:rsidRPr="000F6B0C">
        <w:rPr>
          <w:b/>
          <w:szCs w:val="24"/>
        </w:rPr>
        <w:t>Indhold</w:t>
      </w:r>
    </w:p>
    <w:p w:rsidR="007B0483" w:rsidRPr="000740DB" w:rsidRDefault="007B0483" w:rsidP="007B0483">
      <w:pPr>
        <w:pStyle w:val="Listeafsnit"/>
        <w:numPr>
          <w:ilvl w:val="0"/>
          <w:numId w:val="20"/>
        </w:numPr>
        <w:rPr>
          <w:szCs w:val="24"/>
        </w:rPr>
      </w:pPr>
      <w:r w:rsidRPr="000740DB">
        <w:rPr>
          <w:szCs w:val="24"/>
        </w:rPr>
        <w:t xml:space="preserve">Bliv ven med den arbejdsopgave, der ligger foran dig, når du skal holde </w:t>
      </w:r>
      <w:proofErr w:type="spellStart"/>
      <w:r w:rsidRPr="000740DB">
        <w:rPr>
          <w:szCs w:val="24"/>
        </w:rPr>
        <w:t>MUS-samtaler</w:t>
      </w:r>
      <w:proofErr w:type="spellEnd"/>
      <w:r w:rsidRPr="000740DB">
        <w:rPr>
          <w:szCs w:val="24"/>
        </w:rPr>
        <w:t xml:space="preserve"> med mange medarbejdere</w:t>
      </w:r>
    </w:p>
    <w:p w:rsidR="007B0483" w:rsidRPr="000740DB" w:rsidRDefault="007B0483" w:rsidP="007B0483">
      <w:pPr>
        <w:pStyle w:val="Listeafsnit"/>
        <w:rPr>
          <w:szCs w:val="24"/>
        </w:rPr>
      </w:pPr>
    </w:p>
    <w:p w:rsidR="007B0483" w:rsidRPr="000740DB" w:rsidRDefault="007B0483" w:rsidP="007B0483">
      <w:pPr>
        <w:pStyle w:val="Listeafsnit"/>
        <w:numPr>
          <w:ilvl w:val="0"/>
          <w:numId w:val="20"/>
        </w:numPr>
        <w:rPr>
          <w:szCs w:val="24"/>
        </w:rPr>
      </w:pPr>
      <w:r w:rsidRPr="000740DB">
        <w:rPr>
          <w:szCs w:val="24"/>
        </w:rPr>
        <w:t xml:space="preserve">Den gode </w:t>
      </w:r>
      <w:proofErr w:type="spellStart"/>
      <w:r w:rsidRPr="000740DB">
        <w:rPr>
          <w:szCs w:val="24"/>
        </w:rPr>
        <w:t>MUS-ramme</w:t>
      </w:r>
      <w:proofErr w:type="spellEnd"/>
      <w:r w:rsidRPr="000740DB">
        <w:rPr>
          <w:szCs w:val="24"/>
        </w:rPr>
        <w:t xml:space="preserve"> og proces: Få kigget jeres </w:t>
      </w:r>
      <w:proofErr w:type="spellStart"/>
      <w:r w:rsidRPr="000740DB">
        <w:rPr>
          <w:szCs w:val="24"/>
        </w:rPr>
        <w:t>MUS-koncept</w:t>
      </w:r>
      <w:proofErr w:type="spellEnd"/>
      <w:r w:rsidRPr="000740DB">
        <w:rPr>
          <w:szCs w:val="24"/>
        </w:rPr>
        <w:t xml:space="preserve"> efter i sømmene. Det kan muligvis gøres sjovere og mere effektivt</w:t>
      </w:r>
    </w:p>
    <w:p w:rsidR="007B0483" w:rsidRPr="000740DB" w:rsidRDefault="007B0483" w:rsidP="007B0483">
      <w:pPr>
        <w:pStyle w:val="Listeafsnit"/>
        <w:rPr>
          <w:szCs w:val="24"/>
        </w:rPr>
      </w:pPr>
    </w:p>
    <w:p w:rsidR="007B0483" w:rsidRPr="000740DB" w:rsidRDefault="007B0483" w:rsidP="007B0483">
      <w:pPr>
        <w:pStyle w:val="Listeafsnit"/>
        <w:numPr>
          <w:ilvl w:val="0"/>
          <w:numId w:val="20"/>
        </w:numPr>
        <w:rPr>
          <w:szCs w:val="24"/>
        </w:rPr>
      </w:pPr>
      <w:r w:rsidRPr="000740DB">
        <w:rPr>
          <w:szCs w:val="24"/>
        </w:rPr>
        <w:t>Den gode dialog: Nye spørgeteknikker og en coachende tilgang giver nyt liv til samtalen</w:t>
      </w:r>
    </w:p>
    <w:p w:rsidR="007B0483" w:rsidRPr="000740DB" w:rsidRDefault="007B0483" w:rsidP="007B0483">
      <w:pPr>
        <w:pStyle w:val="Listeafsnit"/>
        <w:rPr>
          <w:szCs w:val="24"/>
        </w:rPr>
      </w:pPr>
    </w:p>
    <w:p w:rsidR="007B0483" w:rsidRPr="000740DB" w:rsidRDefault="007B0483" w:rsidP="007B0483">
      <w:pPr>
        <w:pStyle w:val="Listeafsnit"/>
        <w:numPr>
          <w:ilvl w:val="0"/>
          <w:numId w:val="20"/>
        </w:numPr>
        <w:rPr>
          <w:szCs w:val="24"/>
        </w:rPr>
      </w:pPr>
      <w:r w:rsidRPr="000740DB">
        <w:rPr>
          <w:szCs w:val="24"/>
        </w:rPr>
        <w:t>Bliv guldgraver i dine medarbejderes skjulte ressourcer</w:t>
      </w:r>
    </w:p>
    <w:p w:rsidR="007B0483" w:rsidRPr="000740DB" w:rsidRDefault="007B0483" w:rsidP="007B0483">
      <w:pPr>
        <w:pStyle w:val="Listeafsnit"/>
        <w:rPr>
          <w:szCs w:val="24"/>
        </w:rPr>
      </w:pPr>
    </w:p>
    <w:p w:rsidR="007B0483" w:rsidRDefault="007B0483" w:rsidP="007B0483">
      <w:pPr>
        <w:pStyle w:val="Listeafsnit"/>
        <w:numPr>
          <w:ilvl w:val="0"/>
          <w:numId w:val="20"/>
        </w:numPr>
        <w:rPr>
          <w:szCs w:val="24"/>
        </w:rPr>
      </w:pPr>
      <w:r w:rsidRPr="002E3E2E">
        <w:rPr>
          <w:szCs w:val="24"/>
        </w:rPr>
        <w:t xml:space="preserve">Trivsel og motivation er forudsætning for, at dine medarbejdere udvikler sig: Find en genvej til større arbejdsglæde via ny viden om trivsel    </w:t>
      </w:r>
    </w:p>
    <w:p w:rsidR="007B0483" w:rsidRPr="002E3E2E" w:rsidRDefault="007B0483" w:rsidP="007B0483">
      <w:pPr>
        <w:pStyle w:val="Listeafsnit"/>
        <w:rPr>
          <w:szCs w:val="24"/>
        </w:rPr>
      </w:pPr>
    </w:p>
    <w:p w:rsidR="007B0483" w:rsidRDefault="007B0483" w:rsidP="007B0483">
      <w:pPr>
        <w:pStyle w:val="Listeafsnit"/>
        <w:jc w:val="center"/>
        <w:rPr>
          <w:szCs w:val="24"/>
        </w:rPr>
      </w:pPr>
      <w:r w:rsidRPr="00501AB1">
        <w:rPr>
          <w:noProof/>
          <w:szCs w:val="24"/>
          <w:lang w:eastAsia="da-DK"/>
        </w:rPr>
        <w:drawing>
          <wp:inline distT="0" distB="0" distL="0" distR="0">
            <wp:extent cx="3408514" cy="2762250"/>
            <wp:effectExtent l="19050" t="0" r="1436" b="0"/>
            <wp:docPr id="5" name="irc_mi" descr="http://karriere.jobfinder.dk/sites/karriere/files/styles/large/public/0817kartema.jpg?itok=NCx0WuxZ">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arriere.jobfinder.dk/sites/karriere/files/styles/large/public/0817kartema.jpg?itok=NCx0WuxZ">
                      <a:hlinkClick r:id="rId21"/>
                    </pic:cNvPr>
                    <pic:cNvPicPr>
                      <a:picLocks noChangeAspect="1" noChangeArrowheads="1"/>
                    </pic:cNvPicPr>
                  </pic:nvPicPr>
                  <pic:blipFill>
                    <a:blip r:embed="rId22" cstate="print"/>
                    <a:srcRect/>
                    <a:stretch>
                      <a:fillRect/>
                    </a:stretch>
                  </pic:blipFill>
                  <pic:spPr bwMode="auto">
                    <a:xfrm>
                      <a:off x="0" y="0"/>
                      <a:ext cx="3413295" cy="2766125"/>
                    </a:xfrm>
                    <a:prstGeom prst="rect">
                      <a:avLst/>
                    </a:prstGeom>
                    <a:noFill/>
                    <a:ln w="9525">
                      <a:noFill/>
                      <a:miter lim="800000"/>
                      <a:headEnd/>
                      <a:tailEnd/>
                    </a:ln>
                  </pic:spPr>
                </pic:pic>
              </a:graphicData>
            </a:graphic>
          </wp:inline>
        </w:drawing>
      </w:r>
    </w:p>
    <w:p w:rsidR="00EF4B99" w:rsidRDefault="00EF4B99" w:rsidP="00193490">
      <w:pPr>
        <w:pStyle w:val="Listeafsnit"/>
      </w:pPr>
      <w:r>
        <w:br w:type="page"/>
      </w:r>
    </w:p>
    <w:p w:rsidR="000D6101" w:rsidRDefault="00197EFA" w:rsidP="002C1470">
      <w:pPr>
        <w:pStyle w:val="Overskrift2"/>
      </w:pPr>
      <w:r>
        <w:lastRenderedPageBreak/>
        <w:t xml:space="preserve">7. </w:t>
      </w:r>
      <w:proofErr w:type="spellStart"/>
      <w:r w:rsidR="000D6101">
        <w:t>Styrke-GRUS</w:t>
      </w:r>
      <w:proofErr w:type="spellEnd"/>
      <w:r w:rsidR="002C1470">
        <w:t xml:space="preserve"> - </w:t>
      </w:r>
      <w:r w:rsidR="000D6101">
        <w:t>Styrkebaseret udviklingssamtaler i grupper</w:t>
      </w:r>
    </w:p>
    <w:p w:rsidR="000D6101" w:rsidRDefault="000D6101" w:rsidP="000D6101">
      <w:r>
        <w:t>En udviklingsdag for</w:t>
      </w:r>
      <w:r w:rsidR="00A57889">
        <w:t xml:space="preserve"> lederen</w:t>
      </w:r>
      <w:r>
        <w:t>, der kunne tænke sig at prøve en ny måde at gennemføre udviklingssamtaler på.</w:t>
      </w:r>
    </w:p>
    <w:p w:rsidR="000D6101" w:rsidRDefault="001A75A9" w:rsidP="000D6101">
      <w:r>
        <w:t>I</w:t>
      </w:r>
      <w:r w:rsidR="000D6101">
        <w:t xml:space="preserve"> har sikkert afholdt en del traditionelle individuelle medarbejder-udvikling</w:t>
      </w:r>
      <w:r w:rsidR="007E502C">
        <w:t>s</w:t>
      </w:r>
      <w:r w:rsidR="000D6101">
        <w:t>samtaler</w:t>
      </w:r>
      <w:r w:rsidR="00BF0737">
        <w:t>, MUS</w:t>
      </w:r>
      <w:r w:rsidR="000D6101">
        <w:t xml:space="preserve"> og overvejer nu om </w:t>
      </w:r>
      <w:r>
        <w:t>I</w:t>
      </w:r>
      <w:r w:rsidR="000D6101">
        <w:t xml:space="preserve"> kan bruge tiden og ressourcer på en ny og mere givende måde. Udviklingssamtaler i grupper kan være løsningen, hvis din afdeling består af grupper, der indgår i et tæt samarbejde omkring fælles kerneopgave.</w:t>
      </w:r>
    </w:p>
    <w:p w:rsidR="000D27CB" w:rsidRDefault="000D27CB" w:rsidP="000D27CB">
      <w:r>
        <w:t xml:space="preserve">I bliver introduceret til ”værktøjer”, som gruppen kan bruge som inspiration til de kommende </w:t>
      </w:r>
      <w:proofErr w:type="spellStart"/>
      <w:r>
        <w:t>GRUS-samtaler</w:t>
      </w:r>
      <w:proofErr w:type="spellEnd"/>
      <w:r>
        <w:t>.</w:t>
      </w:r>
    </w:p>
    <w:p w:rsidR="000D27CB" w:rsidRDefault="000D27CB" w:rsidP="000D6101"/>
    <w:p w:rsidR="000D6101" w:rsidRPr="00DA11CB" w:rsidRDefault="000D6101" w:rsidP="000D6101">
      <w:pPr>
        <w:rPr>
          <w:b/>
        </w:rPr>
      </w:pPr>
      <w:r w:rsidRPr="00DA11CB">
        <w:rPr>
          <w:b/>
        </w:rPr>
        <w:t>Indhold</w:t>
      </w:r>
    </w:p>
    <w:p w:rsidR="000D6101" w:rsidRDefault="000D6101" w:rsidP="000D6101">
      <w:pPr>
        <w:pStyle w:val="Listeafsnit"/>
        <w:numPr>
          <w:ilvl w:val="0"/>
          <w:numId w:val="25"/>
        </w:numPr>
      </w:pPr>
      <w:r>
        <w:t>GRUS eller MUS? Fordele/ulemper</w:t>
      </w:r>
    </w:p>
    <w:p w:rsidR="000D27CB" w:rsidRDefault="000D27CB" w:rsidP="000D6101">
      <w:pPr>
        <w:pStyle w:val="Listeafsnit"/>
        <w:numPr>
          <w:ilvl w:val="0"/>
          <w:numId w:val="25"/>
        </w:numPr>
      </w:pPr>
      <w:r>
        <w:t xml:space="preserve">Lederens rolle som </w:t>
      </w:r>
      <w:proofErr w:type="spellStart"/>
      <w:r>
        <w:t>facilitator</w:t>
      </w:r>
      <w:proofErr w:type="spellEnd"/>
      <w:r>
        <w:t xml:space="preserve"> og mødeleder</w:t>
      </w:r>
    </w:p>
    <w:p w:rsidR="000D6101" w:rsidRDefault="000D6101" w:rsidP="000D6101">
      <w:pPr>
        <w:pStyle w:val="Listeafsnit"/>
        <w:numPr>
          <w:ilvl w:val="0"/>
          <w:numId w:val="25"/>
        </w:numPr>
      </w:pPr>
      <w:r>
        <w:t>Skab en fælles forståelse for gruppens mål</w:t>
      </w:r>
      <w:r w:rsidR="001A75A9">
        <w:t xml:space="preserve"> og kompetenceudvikling</w:t>
      </w:r>
    </w:p>
    <w:p w:rsidR="00B6038A" w:rsidRDefault="000D6101" w:rsidP="00B6038A">
      <w:pPr>
        <w:pStyle w:val="Listeafsnit"/>
        <w:numPr>
          <w:ilvl w:val="0"/>
          <w:numId w:val="25"/>
        </w:numPr>
      </w:pPr>
      <w:r>
        <w:t>Få overblik over gruppens samlede ressourcer</w:t>
      </w:r>
      <w:r w:rsidR="001A75A9">
        <w:t xml:space="preserve"> og talenter</w:t>
      </w:r>
    </w:p>
    <w:p w:rsidR="000D6101" w:rsidRDefault="000D6101" w:rsidP="000D6101">
      <w:pPr>
        <w:pStyle w:val="Listeafsnit"/>
        <w:numPr>
          <w:ilvl w:val="0"/>
          <w:numId w:val="25"/>
        </w:numPr>
      </w:pPr>
      <w:r>
        <w:t xml:space="preserve">Gruppedynamik og teamudvikling: Giv gruppen indflydelse og ansvar for gruppens udvikling </w:t>
      </w:r>
    </w:p>
    <w:p w:rsidR="000D6101" w:rsidRDefault="000D6101" w:rsidP="000D6101">
      <w:pPr>
        <w:pStyle w:val="Listeafsnit"/>
        <w:numPr>
          <w:ilvl w:val="0"/>
          <w:numId w:val="25"/>
        </w:numPr>
      </w:pPr>
      <w:r>
        <w:t>Opøv</w:t>
      </w:r>
      <w:r w:rsidR="001A75A9">
        <w:t xml:space="preserve"> anerkendende og assertiv</w:t>
      </w:r>
      <w:r>
        <w:t xml:space="preserve"> kommunikation</w:t>
      </w:r>
    </w:p>
    <w:p w:rsidR="00A91758" w:rsidRDefault="00A91758" w:rsidP="000D6101">
      <w:pPr>
        <w:pStyle w:val="Listeafsnit"/>
        <w:numPr>
          <w:ilvl w:val="0"/>
          <w:numId w:val="25"/>
        </w:numPr>
      </w:pPr>
      <w:r>
        <w:t>Skab engagement</w:t>
      </w:r>
      <w:r w:rsidR="00E82D3E">
        <w:t xml:space="preserve"> via fokus på styrker</w:t>
      </w:r>
    </w:p>
    <w:p w:rsidR="000D6101" w:rsidRDefault="000D6101" w:rsidP="000D6101"/>
    <w:p w:rsidR="000D6101" w:rsidRDefault="00BF0737" w:rsidP="000D6101">
      <w:r>
        <w:t>S</w:t>
      </w:r>
      <w:r w:rsidR="000D6101">
        <w:t>kab nytænkning og lyst til kompetenceudvikling via styrketilgangen: At lade medarbejderne gøre det, de er bedst til.</w:t>
      </w:r>
    </w:p>
    <w:p w:rsidR="000D6101" w:rsidRDefault="000D6101" w:rsidP="000D6101">
      <w:pPr>
        <w:sectPr w:rsidR="000D6101" w:rsidSect="002C1470">
          <w:type w:val="continuous"/>
          <w:pgSz w:w="11906" w:h="16838"/>
          <w:pgMar w:top="1701" w:right="1134" w:bottom="1701" w:left="1134" w:header="708" w:footer="708" w:gutter="0"/>
          <w:cols w:space="708"/>
          <w:docGrid w:linePitch="360"/>
        </w:sectPr>
      </w:pPr>
    </w:p>
    <w:p w:rsidR="000D6101" w:rsidRDefault="00B6038A" w:rsidP="003F4C63">
      <w:pPr>
        <w:jc w:val="center"/>
        <w:rPr>
          <w:szCs w:val="24"/>
        </w:rPr>
      </w:pPr>
      <w:r w:rsidRPr="00B6038A">
        <w:rPr>
          <w:noProof/>
          <w:szCs w:val="24"/>
          <w:lang w:eastAsia="da-DK"/>
        </w:rPr>
        <w:lastRenderedPageBreak/>
        <w:drawing>
          <wp:inline distT="0" distB="0" distL="0" distR="0">
            <wp:extent cx="3829050" cy="1704975"/>
            <wp:effectExtent l="19050" t="0" r="0" b="0"/>
            <wp:docPr id="1" name="Billede 13" descr="illustration of a lot of people making up a key"/>
            <wp:cNvGraphicFramePr/>
            <a:graphic xmlns:a="http://schemas.openxmlformats.org/drawingml/2006/main">
              <a:graphicData uri="http://schemas.openxmlformats.org/drawingml/2006/picture">
                <pic:pic xmlns:pic="http://schemas.openxmlformats.org/drawingml/2006/picture">
                  <pic:nvPicPr>
                    <pic:cNvPr id="4" name="Billede 3" descr="illustration of a lot of people making up a key"/>
                    <pic:cNvPicPr/>
                  </pic:nvPicPr>
                  <pic:blipFill>
                    <a:blip r:embed="rId23" cstate="print"/>
                    <a:srcRect/>
                    <a:stretch>
                      <a:fillRect/>
                    </a:stretch>
                  </pic:blipFill>
                  <pic:spPr bwMode="auto">
                    <a:xfrm>
                      <a:off x="0" y="0"/>
                      <a:ext cx="3828377" cy="1704675"/>
                    </a:xfrm>
                    <a:prstGeom prst="rect">
                      <a:avLst/>
                    </a:prstGeom>
                    <a:noFill/>
                    <a:ln w="9525">
                      <a:noFill/>
                      <a:miter lim="800000"/>
                      <a:headEnd/>
                      <a:tailEnd/>
                    </a:ln>
                  </pic:spPr>
                </pic:pic>
              </a:graphicData>
            </a:graphic>
          </wp:inline>
        </w:drawing>
      </w:r>
    </w:p>
    <w:p w:rsidR="00A57889" w:rsidRDefault="00A57889">
      <w:r>
        <w:br w:type="page"/>
      </w:r>
    </w:p>
    <w:p w:rsidR="00462AE2" w:rsidRDefault="00197EFA" w:rsidP="00E747C4">
      <w:pPr>
        <w:pStyle w:val="Overskrift2"/>
      </w:pPr>
      <w:r>
        <w:lastRenderedPageBreak/>
        <w:t xml:space="preserve">8. </w:t>
      </w:r>
      <w:r w:rsidR="003F5948" w:rsidRPr="00983082">
        <w:t>S</w:t>
      </w:r>
      <w:r w:rsidR="00462AE2" w:rsidRPr="00983082">
        <w:t>å hatten passer</w:t>
      </w:r>
      <w:r w:rsidR="00B40777" w:rsidRPr="00983082">
        <w:t xml:space="preserve"> – find dit talent</w:t>
      </w:r>
    </w:p>
    <w:p w:rsidR="00C72FAC" w:rsidRPr="00C72FAC" w:rsidRDefault="00C72FAC" w:rsidP="00C72FAC">
      <w:r>
        <w:t>En</w:t>
      </w:r>
      <w:r w:rsidR="00D8787F">
        <w:t xml:space="preserve"> udviklingsdag</w:t>
      </w:r>
      <w:r>
        <w:t xml:space="preserve"> for ledergruppen eller lederen med sin afdeling</w:t>
      </w:r>
      <w:r w:rsidR="00FF2445">
        <w:t>.</w:t>
      </w:r>
    </w:p>
    <w:p w:rsidR="00D8787F" w:rsidRDefault="00462AE2" w:rsidP="00D8787F">
      <w:pPr>
        <w:outlineLvl w:val="0"/>
        <w:rPr>
          <w:rFonts w:cs="Times New Roman"/>
          <w:sz w:val="24"/>
          <w:szCs w:val="24"/>
        </w:rPr>
      </w:pPr>
      <w:r w:rsidRPr="000740DB">
        <w:rPr>
          <w:sz w:val="24"/>
          <w:szCs w:val="24"/>
        </w:rPr>
        <w:t>Kend dig selv</w:t>
      </w:r>
      <w:r w:rsidR="00AA5EE4">
        <w:rPr>
          <w:sz w:val="24"/>
          <w:szCs w:val="24"/>
        </w:rPr>
        <w:t>, find</w:t>
      </w:r>
      <w:r w:rsidRPr="000740DB">
        <w:rPr>
          <w:sz w:val="24"/>
          <w:szCs w:val="24"/>
        </w:rPr>
        <w:t xml:space="preserve"> dine unikke ressourcer</w:t>
      </w:r>
      <w:r w:rsidR="00AA5EE4">
        <w:rPr>
          <w:sz w:val="24"/>
          <w:szCs w:val="24"/>
        </w:rPr>
        <w:t xml:space="preserve"> og brug dem rigtigt</w:t>
      </w:r>
      <w:r w:rsidR="003F5948">
        <w:rPr>
          <w:sz w:val="24"/>
          <w:szCs w:val="24"/>
        </w:rPr>
        <w:t>.</w:t>
      </w:r>
      <w:r w:rsidR="00AA5EE4">
        <w:rPr>
          <w:sz w:val="24"/>
          <w:szCs w:val="24"/>
        </w:rPr>
        <w:t xml:space="preserve"> </w:t>
      </w:r>
      <w:r w:rsidR="00322775">
        <w:rPr>
          <w:sz w:val="24"/>
          <w:szCs w:val="24"/>
        </w:rPr>
        <w:t xml:space="preserve"> </w:t>
      </w:r>
      <w:r w:rsidR="00AA5EE4">
        <w:rPr>
          <w:rFonts w:cs="Times New Roman"/>
          <w:sz w:val="24"/>
          <w:szCs w:val="24"/>
        </w:rPr>
        <w:t>Kurset</w:t>
      </w:r>
      <w:r w:rsidRPr="000740DB">
        <w:rPr>
          <w:rFonts w:cs="Times New Roman"/>
          <w:sz w:val="24"/>
          <w:szCs w:val="24"/>
        </w:rPr>
        <w:t xml:space="preserve"> er velegnet til </w:t>
      </w:r>
      <w:r w:rsidR="00A57889">
        <w:rPr>
          <w:rFonts w:cs="Times New Roman"/>
          <w:sz w:val="24"/>
          <w:szCs w:val="24"/>
        </w:rPr>
        <w:t>leder</w:t>
      </w:r>
      <w:r w:rsidRPr="000740DB">
        <w:rPr>
          <w:rFonts w:cs="Times New Roman"/>
          <w:sz w:val="24"/>
          <w:szCs w:val="24"/>
        </w:rPr>
        <w:t xml:space="preserve">gruppen, som </w:t>
      </w:r>
      <w:r w:rsidR="00D8787F">
        <w:rPr>
          <w:rFonts w:cs="Times New Roman"/>
          <w:sz w:val="24"/>
          <w:szCs w:val="24"/>
        </w:rPr>
        <w:t>har mange berøringsflader,</w:t>
      </w:r>
      <w:r w:rsidRPr="000740DB">
        <w:rPr>
          <w:rFonts w:cs="Times New Roman"/>
          <w:sz w:val="24"/>
          <w:szCs w:val="24"/>
        </w:rPr>
        <w:t xml:space="preserve"> og som gerne vil kende h</w:t>
      </w:r>
      <w:r w:rsidR="00A57889">
        <w:rPr>
          <w:rFonts w:cs="Times New Roman"/>
          <w:sz w:val="24"/>
          <w:szCs w:val="24"/>
        </w:rPr>
        <w:t>inanden på et lidt dybere plan</w:t>
      </w:r>
      <w:r w:rsidR="00D8787F">
        <w:rPr>
          <w:rFonts w:cs="Times New Roman"/>
          <w:sz w:val="24"/>
          <w:szCs w:val="24"/>
        </w:rPr>
        <w:t xml:space="preserve">. Ledernes medarbejdergrupper vil også være </w:t>
      </w:r>
      <w:r w:rsidR="00FF2445">
        <w:rPr>
          <w:rFonts w:cs="Times New Roman"/>
          <w:sz w:val="24"/>
          <w:szCs w:val="24"/>
        </w:rPr>
        <w:t>glade</w:t>
      </w:r>
      <w:r w:rsidR="00D8787F">
        <w:rPr>
          <w:rFonts w:cs="Times New Roman"/>
          <w:sz w:val="24"/>
          <w:szCs w:val="24"/>
        </w:rPr>
        <w:t xml:space="preserve"> denne dag. </w:t>
      </w:r>
    </w:p>
    <w:p w:rsidR="001F5778" w:rsidRPr="00F9437D" w:rsidRDefault="001F5778" w:rsidP="00D8787F">
      <w:pPr>
        <w:outlineLvl w:val="0"/>
        <w:rPr>
          <w:sz w:val="24"/>
          <w:szCs w:val="24"/>
        </w:rPr>
      </w:pPr>
      <w:r w:rsidRPr="00F9437D">
        <w:rPr>
          <w:sz w:val="24"/>
          <w:szCs w:val="24"/>
        </w:rPr>
        <w:t>Ledere, der arbejder bevidst med</w:t>
      </w:r>
      <w:r w:rsidR="001F0897">
        <w:rPr>
          <w:sz w:val="24"/>
          <w:szCs w:val="24"/>
        </w:rPr>
        <w:t xml:space="preserve"> egne og </w:t>
      </w:r>
      <w:r w:rsidRPr="00F9437D">
        <w:rPr>
          <w:sz w:val="24"/>
          <w:szCs w:val="24"/>
        </w:rPr>
        <w:t>medarbejdernes styrker og talenter</w:t>
      </w:r>
      <w:r w:rsidR="00BF0737" w:rsidRPr="00F9437D">
        <w:rPr>
          <w:sz w:val="24"/>
          <w:szCs w:val="24"/>
        </w:rPr>
        <w:t xml:space="preserve">, </w:t>
      </w:r>
      <w:r w:rsidRPr="00F9437D">
        <w:rPr>
          <w:sz w:val="24"/>
          <w:szCs w:val="24"/>
        </w:rPr>
        <w:t xml:space="preserve">vil have lettere ved at skabe engagement og lyst til </w:t>
      </w:r>
      <w:r w:rsidR="00BF0737" w:rsidRPr="00F9437D">
        <w:rPr>
          <w:sz w:val="24"/>
          <w:szCs w:val="24"/>
        </w:rPr>
        <w:t xml:space="preserve">personlig </w:t>
      </w:r>
      <w:r w:rsidRPr="00F9437D">
        <w:rPr>
          <w:sz w:val="24"/>
          <w:szCs w:val="24"/>
        </w:rPr>
        <w:t>udvikling</w:t>
      </w:r>
      <w:r w:rsidR="00FF2445">
        <w:rPr>
          <w:sz w:val="24"/>
          <w:szCs w:val="24"/>
        </w:rPr>
        <w:t>.</w:t>
      </w:r>
      <w:r w:rsidRPr="00F9437D">
        <w:rPr>
          <w:sz w:val="24"/>
          <w:szCs w:val="24"/>
        </w:rPr>
        <w:t xml:space="preserve"> </w:t>
      </w:r>
    </w:p>
    <w:p w:rsidR="00462AE2" w:rsidRDefault="00462AE2" w:rsidP="00462AE2">
      <w:pPr>
        <w:rPr>
          <w:sz w:val="24"/>
          <w:szCs w:val="24"/>
        </w:rPr>
      </w:pPr>
      <w:r w:rsidRPr="000740DB">
        <w:rPr>
          <w:sz w:val="24"/>
          <w:szCs w:val="24"/>
        </w:rPr>
        <w:t>Vejen til viden om andre går gennem viden om dig selv. En god leder er en selvbevidst person, der har viden om si</w:t>
      </w:r>
      <w:r w:rsidR="00763D6B" w:rsidRPr="000740DB">
        <w:rPr>
          <w:sz w:val="24"/>
          <w:szCs w:val="24"/>
        </w:rPr>
        <w:t>n</w:t>
      </w:r>
      <w:r w:rsidRPr="000740DB">
        <w:rPr>
          <w:sz w:val="24"/>
          <w:szCs w:val="24"/>
        </w:rPr>
        <w:t>e egne styrker og svagheder. Dette er den bedste tilgang til et godt samarbejde med andre.</w:t>
      </w:r>
      <w:r w:rsidR="000E675B" w:rsidRPr="000740DB">
        <w:rPr>
          <w:sz w:val="24"/>
          <w:szCs w:val="24"/>
        </w:rPr>
        <w:t xml:space="preserve"> </w:t>
      </w:r>
      <w:r w:rsidR="00264982">
        <w:rPr>
          <w:sz w:val="24"/>
          <w:szCs w:val="24"/>
        </w:rPr>
        <w:t>Vi vil tage udgangspunkt i personprofilværktøjet JTI</w:t>
      </w:r>
      <w:r w:rsidR="00EA3F34">
        <w:rPr>
          <w:sz w:val="24"/>
          <w:szCs w:val="24"/>
        </w:rPr>
        <w:t>.</w:t>
      </w:r>
    </w:p>
    <w:p w:rsidR="00264982" w:rsidRPr="00264982" w:rsidRDefault="00AA3B3E" w:rsidP="00462AE2">
      <w:pPr>
        <w:rPr>
          <w:b/>
          <w:sz w:val="24"/>
          <w:szCs w:val="24"/>
        </w:rPr>
      </w:pPr>
      <w:r>
        <w:rPr>
          <w:b/>
          <w:sz w:val="24"/>
          <w:szCs w:val="24"/>
        </w:rPr>
        <w:t>I</w:t>
      </w:r>
      <w:r w:rsidR="00264982" w:rsidRPr="00264982">
        <w:rPr>
          <w:b/>
          <w:sz w:val="24"/>
          <w:szCs w:val="24"/>
        </w:rPr>
        <w:t>ndhold</w:t>
      </w:r>
    </w:p>
    <w:p w:rsidR="00462AE2" w:rsidRDefault="00462AE2" w:rsidP="00264982">
      <w:pPr>
        <w:pStyle w:val="Listeafsnit"/>
        <w:numPr>
          <w:ilvl w:val="0"/>
          <w:numId w:val="24"/>
        </w:numPr>
        <w:rPr>
          <w:sz w:val="24"/>
          <w:szCs w:val="24"/>
        </w:rPr>
      </w:pPr>
      <w:r w:rsidRPr="00264982">
        <w:rPr>
          <w:sz w:val="24"/>
          <w:szCs w:val="24"/>
        </w:rPr>
        <w:t xml:space="preserve">Fokus på personlig udvikling: Dine styrker, personlighed og talenter: Der vil blive sat fokus på personlige præferencer og nogle grundlæggende dimensioner </w:t>
      </w:r>
      <w:r w:rsidR="00264982">
        <w:rPr>
          <w:sz w:val="24"/>
          <w:szCs w:val="24"/>
        </w:rPr>
        <w:t>i den menneskelige personlighed</w:t>
      </w:r>
    </w:p>
    <w:p w:rsidR="00FF2445" w:rsidRDefault="00FF2445" w:rsidP="00FF2445">
      <w:pPr>
        <w:pStyle w:val="Listeafsnit"/>
        <w:ind w:left="765"/>
        <w:rPr>
          <w:sz w:val="24"/>
          <w:szCs w:val="24"/>
        </w:rPr>
      </w:pPr>
    </w:p>
    <w:p w:rsidR="00FF2445" w:rsidRPr="00FF2445" w:rsidRDefault="00FF2445" w:rsidP="00FF2445">
      <w:pPr>
        <w:pStyle w:val="Listeafsnit"/>
        <w:numPr>
          <w:ilvl w:val="0"/>
          <w:numId w:val="24"/>
        </w:numPr>
        <w:outlineLvl w:val="0"/>
        <w:rPr>
          <w:sz w:val="24"/>
          <w:szCs w:val="24"/>
        </w:rPr>
      </w:pPr>
      <w:r>
        <w:rPr>
          <w:sz w:val="24"/>
          <w:szCs w:val="24"/>
        </w:rPr>
        <w:t>St</w:t>
      </w:r>
      <w:r w:rsidRPr="00FF2445">
        <w:rPr>
          <w:sz w:val="24"/>
          <w:szCs w:val="24"/>
        </w:rPr>
        <w:t>yrketilgang: At lade medarbejderne gøre det, de er bedst til.</w:t>
      </w:r>
    </w:p>
    <w:p w:rsidR="00FF2445" w:rsidRDefault="00FF2445" w:rsidP="00FF2445">
      <w:pPr>
        <w:pStyle w:val="Listeafsnit"/>
        <w:ind w:left="765"/>
        <w:rPr>
          <w:sz w:val="24"/>
          <w:szCs w:val="24"/>
        </w:rPr>
      </w:pPr>
    </w:p>
    <w:p w:rsidR="00D00B33" w:rsidRPr="00264982" w:rsidRDefault="00DA18E5" w:rsidP="00FF2445">
      <w:pPr>
        <w:rPr>
          <w:sz w:val="24"/>
          <w:szCs w:val="24"/>
        </w:rPr>
      </w:pPr>
      <w:r w:rsidRPr="00FF2445">
        <w:rPr>
          <w:sz w:val="24"/>
          <w:szCs w:val="24"/>
        </w:rPr>
        <w:t>I vil blive præsenteret for forskellige meget kreative øvelser, der sjovt og lærerigt, sætter fokus på forskelligheder og ligheder</w:t>
      </w:r>
      <w:r w:rsidR="00FF2445">
        <w:rPr>
          <w:sz w:val="24"/>
          <w:szCs w:val="24"/>
        </w:rPr>
        <w:t>.</w:t>
      </w:r>
    </w:p>
    <w:p w:rsidR="00322775" w:rsidRDefault="00DA18E5" w:rsidP="00BF0737">
      <w:pPr>
        <w:jc w:val="center"/>
        <w:rPr>
          <w:b/>
          <w:color w:val="244061" w:themeColor="accent1" w:themeShade="80"/>
          <w:sz w:val="24"/>
          <w:szCs w:val="24"/>
        </w:rPr>
      </w:pPr>
      <w:r w:rsidRPr="00DA18E5">
        <w:rPr>
          <w:b/>
          <w:noProof/>
          <w:color w:val="244061" w:themeColor="accent1" w:themeShade="80"/>
          <w:sz w:val="24"/>
          <w:szCs w:val="24"/>
          <w:lang w:eastAsia="da-DK"/>
        </w:rPr>
        <w:drawing>
          <wp:inline distT="0" distB="0" distL="0" distR="0">
            <wp:extent cx="2228850" cy="2505075"/>
            <wp:effectExtent l="19050" t="0" r="0" b="0"/>
            <wp:docPr id="12" name="Billede 12" descr="http://farm5.static.flickr.com/4119/4897593312_e24d9bf3e0_b.jpg"/>
            <wp:cNvGraphicFramePr/>
            <a:graphic xmlns:a="http://schemas.openxmlformats.org/drawingml/2006/main">
              <a:graphicData uri="http://schemas.openxmlformats.org/drawingml/2006/picture">
                <pic:pic xmlns:pic="http://schemas.openxmlformats.org/drawingml/2006/picture">
                  <pic:nvPicPr>
                    <pic:cNvPr id="4" name="Billede 3" descr="http://farm5.static.flickr.com/4119/4897593312_e24d9bf3e0_b.jpg"/>
                    <pic:cNvPicPr/>
                  </pic:nvPicPr>
                  <pic:blipFill>
                    <a:blip r:embed="rId24" cstate="print"/>
                    <a:srcRect/>
                    <a:stretch>
                      <a:fillRect/>
                    </a:stretch>
                  </pic:blipFill>
                  <pic:spPr bwMode="auto">
                    <a:xfrm>
                      <a:off x="0" y="0"/>
                      <a:ext cx="2228850" cy="2505075"/>
                    </a:xfrm>
                    <a:prstGeom prst="rect">
                      <a:avLst/>
                    </a:prstGeom>
                    <a:noFill/>
                    <a:ln w="9525">
                      <a:noFill/>
                      <a:miter lim="800000"/>
                      <a:headEnd/>
                      <a:tailEnd/>
                    </a:ln>
                  </pic:spPr>
                </pic:pic>
              </a:graphicData>
            </a:graphic>
          </wp:inline>
        </w:drawing>
      </w:r>
      <w:r w:rsidR="00462AE2" w:rsidRPr="000740DB">
        <w:rPr>
          <w:b/>
          <w:color w:val="244061" w:themeColor="accent1" w:themeShade="80"/>
          <w:sz w:val="24"/>
          <w:szCs w:val="24"/>
        </w:rPr>
        <w:t xml:space="preserve">       </w:t>
      </w:r>
    </w:p>
    <w:p w:rsidR="00B62CED" w:rsidRDefault="00322775" w:rsidP="00B62CED">
      <w:pPr>
        <w:pStyle w:val="Overskrift2"/>
      </w:pPr>
      <w:r>
        <w:rPr>
          <w:color w:val="244061" w:themeColor="accent1" w:themeShade="80"/>
          <w:sz w:val="24"/>
          <w:szCs w:val="24"/>
        </w:rPr>
        <w:br w:type="page"/>
      </w:r>
      <w:r w:rsidR="00197EFA">
        <w:rPr>
          <w:color w:val="244061" w:themeColor="accent1" w:themeShade="80"/>
          <w:sz w:val="24"/>
          <w:szCs w:val="24"/>
        </w:rPr>
        <w:lastRenderedPageBreak/>
        <w:t xml:space="preserve">9. </w:t>
      </w:r>
      <w:r w:rsidR="00B62CED">
        <w:t>Bag om modstanden – om forandringsledelse light</w:t>
      </w:r>
    </w:p>
    <w:p w:rsidR="00B62CED" w:rsidRDefault="00B62CED" w:rsidP="00B62CED">
      <w:r>
        <w:t>Ingen bevægelse uden modstand. Der vil altid være friktion, det betyder bare at noget er i bevægelse.</w:t>
      </w:r>
    </w:p>
    <w:p w:rsidR="00B62CED" w:rsidRDefault="00B62CED" w:rsidP="00B62CED">
      <w:r>
        <w:t xml:space="preserve">Du står som leder overfor en større forandring i din virksomhed. Du ved, at I skal igennem en længere proces, hvor tingene ikke forbliver, som de er nu, og dine medarbejdere er dårlig forberedt på forandringsprocesser. Du frygter deres reaktion. Men mennesket er af natur motiveret mod læring og udvikling, hvis der er tryghed, og de ikke bliver frataget noget af værdi for dem. Forstå psykologien i modstandsreaktioner og få mere viden og værktøjer til at gøre forandringerne til en fælles lærerig og udviklende proces mod noget bedre. </w:t>
      </w:r>
    </w:p>
    <w:p w:rsidR="00B62CED" w:rsidRPr="00E25CC1" w:rsidRDefault="00B62CED" w:rsidP="00B62CED">
      <w:pPr>
        <w:rPr>
          <w:b/>
        </w:rPr>
      </w:pPr>
      <w:r w:rsidRPr="00E25CC1">
        <w:rPr>
          <w:b/>
        </w:rPr>
        <w:t>Indhold</w:t>
      </w:r>
    </w:p>
    <w:p w:rsidR="00B62CED" w:rsidRDefault="0017174F" w:rsidP="00B62CED">
      <w:pPr>
        <w:pStyle w:val="Listeafsnit"/>
        <w:numPr>
          <w:ilvl w:val="0"/>
          <w:numId w:val="32"/>
        </w:numPr>
      </w:pPr>
      <w:r>
        <w:t>Forstå og g</w:t>
      </w:r>
      <w:r w:rsidR="00B62CED">
        <w:t>å med modstanden</w:t>
      </w:r>
    </w:p>
    <w:p w:rsidR="00B62CED" w:rsidRDefault="00B62CED" w:rsidP="00B62CED">
      <w:pPr>
        <w:pStyle w:val="Listeafsnit"/>
        <w:numPr>
          <w:ilvl w:val="0"/>
          <w:numId w:val="32"/>
        </w:numPr>
      </w:pPr>
      <w:r>
        <w:t xml:space="preserve">Kortlæg forskellige reaktioner: Medspiller, modspiller og </w:t>
      </w:r>
      <w:proofErr w:type="spellStart"/>
      <w:r>
        <w:t>pas-spiller</w:t>
      </w:r>
      <w:proofErr w:type="spellEnd"/>
    </w:p>
    <w:p w:rsidR="00B62CED" w:rsidRDefault="00B62CED" w:rsidP="00B62CED">
      <w:pPr>
        <w:pStyle w:val="Listeafsnit"/>
        <w:numPr>
          <w:ilvl w:val="0"/>
          <w:numId w:val="32"/>
        </w:numPr>
      </w:pPr>
      <w:r>
        <w:t>V5 – arbejdsglædemotoren</w:t>
      </w:r>
    </w:p>
    <w:p w:rsidR="00B62CED" w:rsidRDefault="00B62CED" w:rsidP="00B62CED">
      <w:pPr>
        <w:pStyle w:val="Listeafsnit"/>
        <w:numPr>
          <w:ilvl w:val="0"/>
          <w:numId w:val="32"/>
        </w:numPr>
      </w:pPr>
      <w:r>
        <w:t>Lad styrkerne trække læsset</w:t>
      </w:r>
    </w:p>
    <w:p w:rsidR="00B62CED" w:rsidRDefault="00B62CED" w:rsidP="00B62CED">
      <w:pPr>
        <w:pStyle w:val="Listeafsnit"/>
        <w:numPr>
          <w:ilvl w:val="0"/>
          <w:numId w:val="32"/>
        </w:numPr>
      </w:pPr>
      <w:r>
        <w:t>Mening og kommunikation</w:t>
      </w:r>
    </w:p>
    <w:p w:rsidR="00B62CED" w:rsidRDefault="00B62CED" w:rsidP="00B62CED">
      <w:pPr>
        <w:pStyle w:val="Listeafsnit"/>
        <w:numPr>
          <w:ilvl w:val="0"/>
          <w:numId w:val="32"/>
        </w:numPr>
      </w:pPr>
      <w:r>
        <w:t>Hvem, hvad, hvor er I på vej hen? Hvorfor? Hvordan? Forandringens faser</w:t>
      </w:r>
    </w:p>
    <w:p w:rsidR="00B62CED" w:rsidRDefault="0017174F" w:rsidP="00B62CED">
      <w:pPr>
        <w:pStyle w:val="Listeafsnit"/>
        <w:numPr>
          <w:ilvl w:val="0"/>
          <w:numId w:val="32"/>
        </w:numPr>
      </w:pPr>
      <w:r>
        <w:t>At tænk ud af boksen</w:t>
      </w:r>
      <w:r w:rsidR="00B62CED">
        <w:t xml:space="preserve"> og</w:t>
      </w:r>
      <w:r>
        <w:t xml:space="preserve"> at</w:t>
      </w:r>
      <w:r w:rsidR="00B62CED">
        <w:t xml:space="preserve"> bevæge sig på kanten af boksen: </w:t>
      </w:r>
      <w:r>
        <w:t>O</w:t>
      </w:r>
      <w:r w:rsidR="00B62CED">
        <w:t>m Innovation og medarbejderinvolvering</w:t>
      </w:r>
    </w:p>
    <w:p w:rsidR="00B62CED" w:rsidRDefault="00B62CED" w:rsidP="00B62CED">
      <w:pPr>
        <w:pStyle w:val="Listeafsnit"/>
      </w:pPr>
    </w:p>
    <w:p w:rsidR="00B62CED" w:rsidRDefault="00B62CED" w:rsidP="00B62CED">
      <w:pPr>
        <w:jc w:val="center"/>
      </w:pPr>
      <w:r w:rsidRPr="00C05952">
        <w:rPr>
          <w:noProof/>
          <w:lang w:eastAsia="da-DK"/>
        </w:rPr>
        <w:drawing>
          <wp:inline distT="0" distB="0" distL="0" distR="0">
            <wp:extent cx="1619250" cy="2247900"/>
            <wp:effectExtent l="19050" t="0" r="0" b="0"/>
            <wp:docPr id="18" name="Billede 3" descr="Department for Change, Color illustration"/>
            <wp:cNvGraphicFramePr/>
            <a:graphic xmlns:a="http://schemas.openxmlformats.org/drawingml/2006/main">
              <a:graphicData uri="http://schemas.openxmlformats.org/drawingml/2006/picture">
                <pic:pic xmlns:pic="http://schemas.openxmlformats.org/drawingml/2006/picture">
                  <pic:nvPicPr>
                    <pic:cNvPr id="161794" name="Picture 2" descr="Department for Change, Color illustration"/>
                    <pic:cNvPicPr>
                      <a:picLocks noChangeAspect="1" noChangeArrowheads="1"/>
                    </pic:cNvPicPr>
                  </pic:nvPicPr>
                  <pic:blipFill>
                    <a:blip r:embed="rId25" cstate="print"/>
                    <a:srcRect/>
                    <a:stretch>
                      <a:fillRect/>
                    </a:stretch>
                  </pic:blipFill>
                  <pic:spPr bwMode="auto">
                    <a:xfrm>
                      <a:off x="0" y="0"/>
                      <a:ext cx="1619250" cy="2247900"/>
                    </a:xfrm>
                    <a:prstGeom prst="rect">
                      <a:avLst/>
                    </a:prstGeom>
                    <a:noFill/>
                  </pic:spPr>
                </pic:pic>
              </a:graphicData>
            </a:graphic>
          </wp:inline>
        </w:drawing>
      </w:r>
      <w:r w:rsidRPr="00C05952">
        <w:rPr>
          <w:noProof/>
          <w:lang w:eastAsia="da-DK"/>
        </w:rPr>
        <w:drawing>
          <wp:inline distT="0" distB="0" distL="0" distR="0">
            <wp:extent cx="2038350" cy="2133600"/>
            <wp:effectExtent l="19050" t="0" r="0" b="0"/>
            <wp:docPr id="20" name="Billede 4" descr="Department against change, Color illustration"/>
            <wp:cNvGraphicFramePr/>
            <a:graphic xmlns:a="http://schemas.openxmlformats.org/drawingml/2006/main">
              <a:graphicData uri="http://schemas.openxmlformats.org/drawingml/2006/picture">
                <pic:pic xmlns:pic="http://schemas.openxmlformats.org/drawingml/2006/picture">
                  <pic:nvPicPr>
                    <pic:cNvPr id="160770" name="Picture 2" descr="Department against change, Color illustration"/>
                    <pic:cNvPicPr>
                      <a:picLocks noChangeAspect="1" noChangeArrowheads="1"/>
                    </pic:cNvPicPr>
                  </pic:nvPicPr>
                  <pic:blipFill>
                    <a:blip r:embed="rId26" cstate="print"/>
                    <a:srcRect/>
                    <a:stretch>
                      <a:fillRect/>
                    </a:stretch>
                  </pic:blipFill>
                  <pic:spPr bwMode="auto">
                    <a:xfrm>
                      <a:off x="0" y="0"/>
                      <a:ext cx="2038697" cy="2133963"/>
                    </a:xfrm>
                    <a:prstGeom prst="rect">
                      <a:avLst/>
                    </a:prstGeom>
                    <a:noFill/>
                  </pic:spPr>
                </pic:pic>
              </a:graphicData>
            </a:graphic>
          </wp:inline>
        </w:drawing>
      </w:r>
    </w:p>
    <w:p w:rsidR="00B62CED" w:rsidRDefault="00B62CED" w:rsidP="00B62CED">
      <w:r>
        <w:br w:type="page"/>
      </w:r>
    </w:p>
    <w:p w:rsidR="00462AE2" w:rsidRPr="000740DB" w:rsidRDefault="00462AE2" w:rsidP="00322775">
      <w:pPr>
        <w:rPr>
          <w:b/>
          <w:noProof/>
          <w:color w:val="244061" w:themeColor="accent1" w:themeShade="80"/>
          <w:sz w:val="24"/>
          <w:szCs w:val="24"/>
          <w:lang w:eastAsia="da-DK"/>
        </w:rPr>
      </w:pPr>
      <w:r w:rsidRPr="000740DB">
        <w:rPr>
          <w:b/>
          <w:color w:val="244061" w:themeColor="accent1" w:themeShade="80"/>
          <w:sz w:val="24"/>
          <w:szCs w:val="24"/>
        </w:rPr>
        <w:lastRenderedPageBreak/>
        <w:t xml:space="preserve">  </w:t>
      </w:r>
      <w:r w:rsidRPr="000740DB">
        <w:rPr>
          <w:b/>
          <w:noProof/>
          <w:color w:val="244061" w:themeColor="accent1" w:themeShade="80"/>
          <w:sz w:val="24"/>
          <w:szCs w:val="24"/>
          <w:lang w:eastAsia="da-DK"/>
        </w:rPr>
        <w:t xml:space="preserve"> </w:t>
      </w:r>
    </w:p>
    <w:p w:rsidR="00C027B9" w:rsidRPr="00983082" w:rsidRDefault="00197EFA" w:rsidP="00E747C4">
      <w:pPr>
        <w:pStyle w:val="Overskrift2"/>
      </w:pPr>
      <w:r>
        <w:t xml:space="preserve">10. </w:t>
      </w:r>
      <w:r w:rsidR="00462AE2" w:rsidRPr="00983082">
        <w:t xml:space="preserve">På kanten af </w:t>
      </w:r>
      <w:r w:rsidR="00762B9E" w:rsidRPr="00983082">
        <w:t>u</w:t>
      </w:r>
      <w:r w:rsidR="00462AE2" w:rsidRPr="00983082">
        <w:t>balance</w:t>
      </w:r>
      <w:r w:rsidR="00B40777" w:rsidRPr="00983082">
        <w:t xml:space="preserve"> – tryk stop i tide</w:t>
      </w:r>
    </w:p>
    <w:p w:rsidR="00361DC2" w:rsidRDefault="00983082" w:rsidP="00361DC2">
      <w:pPr>
        <w:rPr>
          <w:sz w:val="24"/>
          <w:szCs w:val="24"/>
        </w:rPr>
      </w:pPr>
      <w:r>
        <w:rPr>
          <w:sz w:val="24"/>
          <w:szCs w:val="24"/>
        </w:rPr>
        <w:t xml:space="preserve"> </w:t>
      </w:r>
      <w:r w:rsidR="00DA18E5">
        <w:rPr>
          <w:sz w:val="24"/>
          <w:szCs w:val="24"/>
        </w:rPr>
        <w:t>En kursusdag om</w:t>
      </w:r>
      <w:r w:rsidR="00361DC2" w:rsidRPr="000740DB">
        <w:rPr>
          <w:sz w:val="24"/>
          <w:szCs w:val="24"/>
        </w:rPr>
        <w:t xml:space="preserve"> stresshåndtering på arbejdspladsen. </w:t>
      </w:r>
    </w:p>
    <w:p w:rsidR="007E00A9" w:rsidRPr="00264982" w:rsidRDefault="00DA18E5" w:rsidP="00361DC2">
      <w:pPr>
        <w:rPr>
          <w:sz w:val="24"/>
          <w:szCs w:val="24"/>
        </w:rPr>
      </w:pPr>
      <w:r>
        <w:rPr>
          <w:sz w:val="24"/>
          <w:szCs w:val="24"/>
        </w:rPr>
        <w:t>Kurset</w:t>
      </w:r>
      <w:r w:rsidR="00361DC2" w:rsidRPr="000740DB">
        <w:rPr>
          <w:sz w:val="24"/>
          <w:szCs w:val="24"/>
        </w:rPr>
        <w:t xml:space="preserve"> er især velegnet som håndsrækning til den stressramte afdeling, der har et stigende sygefravær.</w:t>
      </w:r>
      <w:r w:rsidR="00116099">
        <w:rPr>
          <w:sz w:val="24"/>
          <w:szCs w:val="24"/>
        </w:rPr>
        <w:t xml:space="preserve"> </w:t>
      </w:r>
      <w:r w:rsidR="00264982" w:rsidRPr="000740DB">
        <w:rPr>
          <w:rFonts w:eastAsia="Times New Roman" w:cs="Arial"/>
          <w:sz w:val="24"/>
          <w:szCs w:val="24"/>
          <w:lang w:eastAsia="da-DK"/>
        </w:rPr>
        <w:t xml:space="preserve">Workshoppens første del giver generel viden om stress og </w:t>
      </w:r>
      <w:proofErr w:type="spellStart"/>
      <w:r w:rsidR="00264982" w:rsidRPr="000740DB">
        <w:rPr>
          <w:rFonts w:eastAsia="Times New Roman" w:cs="Arial"/>
          <w:sz w:val="24"/>
          <w:szCs w:val="24"/>
          <w:lang w:eastAsia="da-DK"/>
        </w:rPr>
        <w:t>stress-mestring</w:t>
      </w:r>
      <w:proofErr w:type="spellEnd"/>
      <w:r w:rsidR="00264982" w:rsidRPr="000740DB">
        <w:rPr>
          <w:rFonts w:eastAsia="Times New Roman" w:cs="Arial"/>
          <w:sz w:val="24"/>
          <w:szCs w:val="24"/>
          <w:lang w:eastAsia="da-DK"/>
        </w:rPr>
        <w:t xml:space="preserve"> på det personlige plan fx</w:t>
      </w:r>
      <w:r w:rsidR="00264982" w:rsidRPr="000740DB">
        <w:rPr>
          <w:rFonts w:cs="Humanist521BT-Italic"/>
          <w:iCs/>
          <w:sz w:val="24"/>
          <w:szCs w:val="24"/>
        </w:rPr>
        <w:t xml:space="preserve"> tryk stop i god tid ved overbelastning. </w:t>
      </w:r>
      <w:r w:rsidR="007E00A9" w:rsidRPr="00264982">
        <w:rPr>
          <w:sz w:val="24"/>
          <w:szCs w:val="24"/>
        </w:rPr>
        <w:t>Hvad, hvor, hvordan og hvorfor</w:t>
      </w:r>
      <w:r w:rsidR="00763D6B" w:rsidRPr="00264982">
        <w:rPr>
          <w:sz w:val="24"/>
          <w:szCs w:val="24"/>
        </w:rPr>
        <w:t xml:space="preserve"> -</w:t>
      </w:r>
      <w:r w:rsidR="007E00A9" w:rsidRPr="00264982">
        <w:rPr>
          <w:sz w:val="24"/>
          <w:szCs w:val="24"/>
        </w:rPr>
        <w:t xml:space="preserve"> om stress og ubalance</w:t>
      </w:r>
      <w:r w:rsidR="00361DC2">
        <w:rPr>
          <w:sz w:val="24"/>
          <w:szCs w:val="24"/>
        </w:rPr>
        <w:t>.</w:t>
      </w:r>
    </w:p>
    <w:p w:rsidR="00361DC2" w:rsidRDefault="007E00A9" w:rsidP="007E00A9">
      <w:pPr>
        <w:rPr>
          <w:rFonts w:eastAsia="Times New Roman" w:cs="Arial"/>
          <w:sz w:val="24"/>
          <w:szCs w:val="24"/>
          <w:lang w:eastAsia="da-DK"/>
        </w:rPr>
      </w:pPr>
      <w:r w:rsidRPr="000740DB">
        <w:rPr>
          <w:sz w:val="24"/>
          <w:szCs w:val="24"/>
        </w:rPr>
        <w:t xml:space="preserve">Fra tabu til tilbud: </w:t>
      </w:r>
      <w:r w:rsidR="00462AE2" w:rsidRPr="000740DB">
        <w:rPr>
          <w:rFonts w:eastAsia="Times New Roman" w:cs="Arial"/>
          <w:sz w:val="24"/>
          <w:szCs w:val="24"/>
          <w:lang w:eastAsia="da-DK"/>
        </w:rPr>
        <w:t>Anden del vil handle om konkrete redskaber og den proces, som en virksomhed eller organisation skal igennem for at arbejde seriøst med forebyggelse af stress.</w:t>
      </w:r>
    </w:p>
    <w:p w:rsidR="00361DC2" w:rsidRPr="00361DC2" w:rsidRDefault="00361DC2" w:rsidP="007E00A9">
      <w:pPr>
        <w:rPr>
          <w:rFonts w:eastAsia="Times New Roman" w:cs="Arial"/>
          <w:b/>
          <w:sz w:val="24"/>
          <w:szCs w:val="24"/>
          <w:lang w:eastAsia="da-DK"/>
        </w:rPr>
      </w:pPr>
      <w:r w:rsidRPr="00361DC2">
        <w:rPr>
          <w:rFonts w:eastAsia="Times New Roman" w:cs="Arial"/>
          <w:b/>
          <w:sz w:val="24"/>
          <w:szCs w:val="24"/>
          <w:lang w:eastAsia="da-DK"/>
        </w:rPr>
        <w:t>Indhold</w:t>
      </w:r>
    </w:p>
    <w:p w:rsidR="00361DC2" w:rsidRPr="000740DB" w:rsidRDefault="00361DC2" w:rsidP="00361DC2">
      <w:pPr>
        <w:pStyle w:val="Listeafsnit"/>
        <w:numPr>
          <w:ilvl w:val="0"/>
          <w:numId w:val="18"/>
        </w:numPr>
        <w:spacing w:line="288" w:lineRule="atLeast"/>
        <w:rPr>
          <w:rFonts w:eastAsia="Times New Roman" w:cs="Times"/>
          <w:sz w:val="24"/>
          <w:szCs w:val="24"/>
          <w:lang w:eastAsia="da-DK"/>
        </w:rPr>
      </w:pPr>
      <w:r w:rsidRPr="000740DB">
        <w:rPr>
          <w:rFonts w:eastAsia="Times New Roman" w:cs="Times"/>
          <w:sz w:val="24"/>
          <w:szCs w:val="24"/>
          <w:lang w:eastAsia="da-DK"/>
        </w:rPr>
        <w:t>Hvilken stress-farve har din virksomhed?</w:t>
      </w:r>
    </w:p>
    <w:p w:rsidR="007E00A9" w:rsidRPr="00361DC2" w:rsidRDefault="00DA18E5" w:rsidP="007E00A9">
      <w:pPr>
        <w:pStyle w:val="Listeafsnit"/>
        <w:numPr>
          <w:ilvl w:val="0"/>
          <w:numId w:val="18"/>
        </w:numPr>
        <w:spacing w:line="288" w:lineRule="atLeast"/>
        <w:rPr>
          <w:sz w:val="24"/>
          <w:szCs w:val="24"/>
        </w:rPr>
      </w:pPr>
      <w:r>
        <w:rPr>
          <w:rFonts w:eastAsia="Times New Roman" w:cs="Times"/>
          <w:sz w:val="24"/>
          <w:szCs w:val="24"/>
          <w:lang w:eastAsia="da-DK"/>
        </w:rPr>
        <w:t>At arbejde med</w:t>
      </w:r>
      <w:r w:rsidR="00361DC2" w:rsidRPr="00361DC2">
        <w:rPr>
          <w:rFonts w:eastAsia="Times New Roman" w:cs="Times"/>
          <w:sz w:val="24"/>
          <w:szCs w:val="24"/>
          <w:lang w:eastAsia="da-DK"/>
        </w:rPr>
        <w:t xml:space="preserve"> indsigt og åbenhed omkring stress </w:t>
      </w:r>
      <w:r w:rsidR="007E00A9" w:rsidRPr="00361DC2">
        <w:rPr>
          <w:rFonts w:eastAsia="Times New Roman" w:cs="Arial"/>
          <w:sz w:val="24"/>
          <w:szCs w:val="24"/>
          <w:lang w:eastAsia="da-DK"/>
        </w:rPr>
        <w:t xml:space="preserve"> </w:t>
      </w:r>
    </w:p>
    <w:p w:rsidR="007E00A9" w:rsidRPr="000740DB" w:rsidRDefault="00C027B9" w:rsidP="00763D6B">
      <w:pPr>
        <w:pStyle w:val="Listeafsnit"/>
        <w:numPr>
          <w:ilvl w:val="0"/>
          <w:numId w:val="19"/>
        </w:numPr>
        <w:rPr>
          <w:sz w:val="24"/>
          <w:szCs w:val="24"/>
        </w:rPr>
      </w:pPr>
      <w:r>
        <w:rPr>
          <w:sz w:val="24"/>
          <w:szCs w:val="24"/>
        </w:rPr>
        <w:t>Stress</w:t>
      </w:r>
      <w:r w:rsidR="007E00A9" w:rsidRPr="000740DB">
        <w:rPr>
          <w:sz w:val="24"/>
          <w:szCs w:val="24"/>
        </w:rPr>
        <w:t>po</w:t>
      </w:r>
      <w:r>
        <w:rPr>
          <w:sz w:val="24"/>
          <w:szCs w:val="24"/>
        </w:rPr>
        <w:t>litik eller praksis på området</w:t>
      </w:r>
    </w:p>
    <w:p w:rsidR="007E00A9" w:rsidRDefault="00C027B9" w:rsidP="00763D6B">
      <w:pPr>
        <w:pStyle w:val="Listeafsnit"/>
        <w:numPr>
          <w:ilvl w:val="0"/>
          <w:numId w:val="19"/>
        </w:numPr>
        <w:rPr>
          <w:sz w:val="24"/>
          <w:szCs w:val="24"/>
        </w:rPr>
      </w:pPr>
      <w:r>
        <w:rPr>
          <w:sz w:val="24"/>
          <w:szCs w:val="24"/>
        </w:rPr>
        <w:t>D</w:t>
      </w:r>
      <w:r w:rsidR="007E00A9" w:rsidRPr="000740DB">
        <w:rPr>
          <w:sz w:val="24"/>
          <w:szCs w:val="24"/>
        </w:rPr>
        <w:t>et bedste I kan gøre</w:t>
      </w:r>
      <w:r w:rsidR="00B6038A">
        <w:rPr>
          <w:sz w:val="24"/>
          <w:szCs w:val="24"/>
        </w:rPr>
        <w:t>,</w:t>
      </w:r>
      <w:r w:rsidR="007E00A9" w:rsidRPr="000740DB">
        <w:rPr>
          <w:sz w:val="24"/>
          <w:szCs w:val="24"/>
        </w:rPr>
        <w:t xml:space="preserve"> hvis</w:t>
      </w:r>
      <w:r>
        <w:rPr>
          <w:sz w:val="24"/>
          <w:szCs w:val="24"/>
        </w:rPr>
        <w:t xml:space="preserve"> en </w:t>
      </w:r>
      <w:r w:rsidR="00A57889">
        <w:rPr>
          <w:sz w:val="24"/>
          <w:szCs w:val="24"/>
        </w:rPr>
        <w:t>medarbejder</w:t>
      </w:r>
      <w:r>
        <w:rPr>
          <w:sz w:val="24"/>
          <w:szCs w:val="24"/>
        </w:rPr>
        <w:t xml:space="preserve"> bliver syg af stress</w:t>
      </w:r>
    </w:p>
    <w:p w:rsidR="000B637A" w:rsidRDefault="000B637A" w:rsidP="00763D6B">
      <w:pPr>
        <w:pStyle w:val="Listeafsnit"/>
        <w:numPr>
          <w:ilvl w:val="0"/>
          <w:numId w:val="19"/>
        </w:numPr>
        <w:rPr>
          <w:sz w:val="24"/>
          <w:szCs w:val="24"/>
        </w:rPr>
      </w:pPr>
      <w:r>
        <w:rPr>
          <w:sz w:val="24"/>
          <w:szCs w:val="24"/>
        </w:rPr>
        <w:t>Sådan kan I øge stressrobustheden</w:t>
      </w:r>
    </w:p>
    <w:p w:rsidR="00FF0868" w:rsidRDefault="00FF0868" w:rsidP="00FF0868">
      <w:pPr>
        <w:rPr>
          <w:sz w:val="24"/>
          <w:szCs w:val="24"/>
        </w:rPr>
      </w:pPr>
    </w:p>
    <w:p w:rsidR="00FF0868" w:rsidRDefault="00FF0868" w:rsidP="00FF0868">
      <w:pPr>
        <w:rPr>
          <w:sz w:val="24"/>
          <w:szCs w:val="24"/>
        </w:rPr>
      </w:pPr>
    </w:p>
    <w:p w:rsidR="00FF0868" w:rsidRDefault="00FF0868" w:rsidP="00FF0868">
      <w:pPr>
        <w:rPr>
          <w:sz w:val="24"/>
          <w:szCs w:val="24"/>
        </w:rPr>
      </w:pPr>
    </w:p>
    <w:p w:rsidR="00FF0868" w:rsidRDefault="00FF0868" w:rsidP="00FF0868">
      <w:pPr>
        <w:jc w:val="center"/>
        <w:rPr>
          <w:sz w:val="24"/>
          <w:szCs w:val="24"/>
        </w:rPr>
      </w:pPr>
      <w:r w:rsidRPr="00FF0868">
        <w:rPr>
          <w:noProof/>
          <w:sz w:val="24"/>
          <w:szCs w:val="24"/>
          <w:lang w:eastAsia="da-DK"/>
        </w:rPr>
        <w:drawing>
          <wp:inline distT="0" distB="0" distL="0" distR="0">
            <wp:extent cx="4676775" cy="1447800"/>
            <wp:effectExtent l="19050" t="0" r="9525" b="0"/>
            <wp:docPr id="15" name="Billed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7" cstate="print">
                      <a:extLst>
                        <a:ext uri="{28A0092B-C50C-407E-A947-70E740481C1C}">
                          <a14:useLocalDpi xmlns:p="http://schemas.openxmlformats.org/presentationml/2006/main"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4678918" cy="1448463"/>
                    </a:xfrm>
                    <a:prstGeom prst="rect">
                      <a:avLst/>
                    </a:prstGeom>
                    <a:noFill/>
                    <a:ln>
                      <a:noFill/>
                    </a:ln>
                    <a:effectLst/>
                    <a:extLst>
                      <a:ext uri="{909E8E84-426E-40DD-AFC4-6F175D3DCCD1}">
                        <a14:hiddenFill xmlns:p="http://schemas.openxmlformats.org/presentationml/2006/main"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a:solidFill>
                            <a:schemeClr val="accent1"/>
                          </a:solidFill>
                        </a14:hiddenFill>
                      </a:ext>
                      <a:ext uri="{91240B29-F687-4F45-9708-019B960494DF}">
                        <a14:hiddenLine xmlns:p="http://schemas.openxmlformats.org/presentationml/2006/main"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w="9525">
                          <a:solidFill>
                            <a:schemeClr val="tx1"/>
                          </a:solidFill>
                          <a:miter lim="800000"/>
                          <a:headEnd/>
                          <a:tailEnd/>
                        </a14:hiddenLine>
                      </a:ext>
                      <a:ext uri="{AF507438-7753-43E0-B8FC-AC1667EBCBE1}">
                        <a14:hiddenEffects xmlns:p="http://schemas.openxmlformats.org/presentationml/2006/main"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inline>
        </w:drawing>
      </w:r>
    </w:p>
    <w:p w:rsidR="00F11B71" w:rsidRPr="000740DB" w:rsidRDefault="00F11B71" w:rsidP="006A09A4">
      <w:pPr>
        <w:rPr>
          <w:b/>
          <w:sz w:val="24"/>
          <w:szCs w:val="24"/>
        </w:rPr>
      </w:pPr>
    </w:p>
    <w:sectPr w:rsidR="00F11B71" w:rsidRPr="000740DB" w:rsidSect="002C1470">
      <w:headerReference w:type="default" r:id="rId28"/>
      <w:footerReference w:type="default" r:id="rId29"/>
      <w:type w:val="continuous"/>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CEA" w:rsidRDefault="00A53CEA" w:rsidP="00D132A0">
      <w:pPr>
        <w:spacing w:after="0" w:line="240" w:lineRule="auto"/>
      </w:pPr>
      <w:r>
        <w:separator/>
      </w:r>
    </w:p>
  </w:endnote>
  <w:endnote w:type="continuationSeparator" w:id="0">
    <w:p w:rsidR="00A53CEA" w:rsidRDefault="00A53CEA" w:rsidP="00D13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Humanist521BT-Italic">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052342"/>
      <w:docPartObj>
        <w:docPartGallery w:val="Page Numbers (Bottom of Page)"/>
        <w:docPartUnique/>
      </w:docPartObj>
    </w:sdtPr>
    <w:sdtContent>
      <w:p w:rsidR="002672E2" w:rsidRDefault="00B37D14">
        <w:pPr>
          <w:pStyle w:val="Sidefod"/>
          <w:jc w:val="right"/>
        </w:pPr>
        <w:fldSimple w:instr=" PAGE   \* MERGEFORMAT ">
          <w:r w:rsidR="00D42CFF">
            <w:rPr>
              <w:noProof/>
            </w:rPr>
            <w:t>3</w:t>
          </w:r>
        </w:fldSimple>
      </w:p>
    </w:sdtContent>
  </w:sdt>
  <w:p w:rsidR="002672E2" w:rsidRDefault="002672E2">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758683"/>
      <w:docPartObj>
        <w:docPartGallery w:val="Page Numbers (Bottom of Page)"/>
        <w:docPartUnique/>
      </w:docPartObj>
    </w:sdtPr>
    <w:sdtContent>
      <w:p w:rsidR="002672E2" w:rsidRDefault="00B37D14">
        <w:pPr>
          <w:pStyle w:val="Sidefod"/>
          <w:jc w:val="right"/>
        </w:pPr>
        <w:fldSimple w:instr=" PAGE   \* MERGEFORMAT ">
          <w:r w:rsidR="00120818">
            <w:rPr>
              <w:noProof/>
            </w:rPr>
            <w:t>14</w:t>
          </w:r>
        </w:fldSimple>
      </w:p>
    </w:sdtContent>
  </w:sdt>
  <w:p w:rsidR="002672E2" w:rsidRDefault="002672E2">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CEA" w:rsidRDefault="00A53CEA" w:rsidP="00D132A0">
      <w:pPr>
        <w:spacing w:after="0" w:line="240" w:lineRule="auto"/>
      </w:pPr>
      <w:r>
        <w:separator/>
      </w:r>
    </w:p>
  </w:footnote>
  <w:footnote w:type="continuationSeparator" w:id="0">
    <w:p w:rsidR="00A53CEA" w:rsidRDefault="00A53CEA" w:rsidP="00D132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2E2" w:rsidRDefault="002672E2">
    <w:pPr>
      <w:pStyle w:val="Sidehoved"/>
      <w:rPr>
        <w:rFonts w:cs="Aharoni"/>
        <w:b/>
        <w:sz w:val="32"/>
        <w:szCs w:val="32"/>
      </w:rPr>
    </w:pPr>
    <w:proofErr w:type="spellStart"/>
    <w:r w:rsidRPr="00D132A0">
      <w:rPr>
        <w:rFonts w:cs="Aharoni"/>
        <w:b/>
        <w:sz w:val="32"/>
        <w:szCs w:val="32"/>
      </w:rPr>
      <w:t>ProcesConsult</w:t>
    </w:r>
    <w:proofErr w:type="spellEnd"/>
    <w:r>
      <w:rPr>
        <w:rFonts w:cs="Aharoni"/>
        <w:b/>
        <w:sz w:val="32"/>
        <w:szCs w:val="32"/>
      </w:rPr>
      <w:tab/>
    </w:r>
    <w:r>
      <w:rPr>
        <w:rFonts w:cs="Aharoni"/>
        <w:b/>
        <w:sz w:val="32"/>
        <w:szCs w:val="32"/>
      </w:rPr>
      <w:tab/>
    </w:r>
    <w:r w:rsidR="00050BA1" w:rsidRPr="00050BA1">
      <w:rPr>
        <w:rFonts w:cs="Aharoni"/>
        <w:b/>
        <w:noProof/>
        <w:sz w:val="32"/>
        <w:szCs w:val="32"/>
        <w:lang w:eastAsia="da-DK"/>
      </w:rPr>
      <w:drawing>
        <wp:inline distT="0" distB="0" distL="0" distR="0">
          <wp:extent cx="914400" cy="926274"/>
          <wp:effectExtent l="0" t="0" r="0" b="0"/>
          <wp:docPr id="38" name="Billede 1" descr="C:\Users\Kontor\Documents\2013-01-29 21.2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tor\Documents\2013-01-29 21.22.42.jpg"/>
                  <pic:cNvPicPr>
                    <a:picLocks noChangeAspect="1" noChangeArrowheads="1"/>
                  </pic:cNvPicPr>
                </pic:nvPicPr>
                <pic:blipFill>
                  <a:blip r:embed="rId1" cstate="print">
                    <a:lum bright="-20000" contrast="40000"/>
                  </a:blip>
                  <a:srcRect/>
                  <a:stretch>
                    <a:fillRect/>
                  </a:stretch>
                </pic:blipFill>
                <pic:spPr bwMode="auto">
                  <a:xfrm flipH="1">
                    <a:off x="0" y="0"/>
                    <a:ext cx="917761" cy="929679"/>
                  </a:xfrm>
                  <a:prstGeom prst="ellipse">
                    <a:avLst/>
                  </a:prstGeom>
                  <a:ln>
                    <a:noFill/>
                  </a:ln>
                  <a:effectLst>
                    <a:softEdge rad="112500"/>
                  </a:effectLst>
                </pic:spPr>
              </pic:pic>
            </a:graphicData>
          </a:graphic>
        </wp:inline>
      </w:drawing>
    </w:r>
    <w:r>
      <w:rPr>
        <w:rFonts w:cs="Aharoni"/>
        <w:b/>
        <w:sz w:val="32"/>
        <w:szCs w:val="32"/>
      </w:rPr>
      <w:tab/>
    </w:r>
  </w:p>
  <w:p w:rsidR="002672E2" w:rsidRDefault="002672E2">
    <w:pPr>
      <w:pStyle w:val="Sidehoved"/>
    </w:pPr>
    <w:r>
      <w:t>www.procesconsult.dk</w:t>
    </w:r>
  </w:p>
  <w:p w:rsidR="002672E2" w:rsidRDefault="002672E2">
    <w:pPr>
      <w:pStyle w:val="Sidehoved"/>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2E2" w:rsidRDefault="002672E2">
    <w:pPr>
      <w:pStyle w:val="Sidehoved"/>
      <w:rPr>
        <w:rFonts w:cs="Aharoni"/>
        <w:b/>
        <w:sz w:val="32"/>
        <w:szCs w:val="32"/>
      </w:rPr>
    </w:pPr>
    <w:proofErr w:type="spellStart"/>
    <w:r w:rsidRPr="00D132A0">
      <w:rPr>
        <w:rFonts w:cs="Aharoni"/>
        <w:b/>
        <w:sz w:val="32"/>
        <w:szCs w:val="32"/>
      </w:rPr>
      <w:t>ProcesConsult</w:t>
    </w:r>
    <w:proofErr w:type="spellEnd"/>
    <w:r>
      <w:rPr>
        <w:rFonts w:cs="Aharoni"/>
        <w:b/>
        <w:sz w:val="32"/>
        <w:szCs w:val="32"/>
      </w:rPr>
      <w:tab/>
    </w:r>
    <w:r>
      <w:rPr>
        <w:rFonts w:cs="Aharoni"/>
        <w:b/>
        <w:sz w:val="32"/>
        <w:szCs w:val="32"/>
      </w:rPr>
      <w:tab/>
    </w:r>
    <w:r w:rsidR="00120818" w:rsidRPr="00120818">
      <w:rPr>
        <w:rFonts w:cs="Aharoni"/>
        <w:b/>
        <w:sz w:val="32"/>
        <w:szCs w:val="32"/>
      </w:rPr>
      <w:drawing>
        <wp:inline distT="0" distB="0" distL="0" distR="0">
          <wp:extent cx="914400" cy="926274"/>
          <wp:effectExtent l="0" t="0" r="0" b="0"/>
          <wp:docPr id="4" name="Billede 1" descr="C:\Users\Kontor\Documents\2013-01-29 21.2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tor\Documents\2013-01-29 21.22.42.jpg"/>
                  <pic:cNvPicPr>
                    <a:picLocks noChangeAspect="1" noChangeArrowheads="1"/>
                  </pic:cNvPicPr>
                </pic:nvPicPr>
                <pic:blipFill>
                  <a:blip r:embed="rId1" cstate="print">
                    <a:lum bright="-20000" contrast="40000"/>
                  </a:blip>
                  <a:srcRect/>
                  <a:stretch>
                    <a:fillRect/>
                  </a:stretch>
                </pic:blipFill>
                <pic:spPr bwMode="auto">
                  <a:xfrm flipH="1">
                    <a:off x="0" y="0"/>
                    <a:ext cx="917761" cy="929679"/>
                  </a:xfrm>
                  <a:prstGeom prst="ellipse">
                    <a:avLst/>
                  </a:prstGeom>
                  <a:ln>
                    <a:noFill/>
                  </a:ln>
                  <a:effectLst>
                    <a:softEdge rad="112500"/>
                  </a:effectLst>
                </pic:spPr>
              </pic:pic>
            </a:graphicData>
          </a:graphic>
        </wp:inline>
      </w:drawing>
    </w:r>
    <w:r>
      <w:rPr>
        <w:rFonts w:cs="Aharoni"/>
        <w:b/>
        <w:sz w:val="32"/>
        <w:szCs w:val="32"/>
      </w:rPr>
      <w:tab/>
    </w:r>
  </w:p>
  <w:p w:rsidR="002672E2" w:rsidRDefault="002672E2">
    <w:pPr>
      <w:pStyle w:val="Sidehoved"/>
    </w:pPr>
    <w:r>
      <w:t>www.procesconsult.dk</w:t>
    </w:r>
  </w:p>
  <w:p w:rsidR="002672E2" w:rsidRDefault="002672E2">
    <w:pPr>
      <w:pStyle w:val="Sidehoved"/>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5pt;height:17.25pt" o:bullet="t">
        <v:imagedata r:id="rId1" o:title="art86A7"/>
      </v:shape>
    </w:pict>
  </w:numPicBullet>
  <w:numPicBullet w:numPicBulletId="1">
    <w:pict>
      <v:shape id="_x0000_i1073" type="#_x0000_t75" style="width:15pt;height:17.25pt" o:bullet="t">
        <v:imagedata r:id="rId2" o:title="art86A9"/>
      </v:shape>
    </w:pict>
  </w:numPicBullet>
  <w:abstractNum w:abstractNumId="0">
    <w:nsid w:val="00352A95"/>
    <w:multiLevelType w:val="hybridMultilevel"/>
    <w:tmpl w:val="691E15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2C16858"/>
    <w:multiLevelType w:val="hybridMultilevel"/>
    <w:tmpl w:val="372035E6"/>
    <w:lvl w:ilvl="0" w:tplc="A7FC1A6C">
      <w:start w:val="1"/>
      <w:numFmt w:val="bullet"/>
      <w:lvlText w:val="-"/>
      <w:lvlJc w:val="left"/>
      <w:pPr>
        <w:ind w:left="405" w:hanging="360"/>
      </w:pPr>
      <w:rPr>
        <w:rFonts w:ascii="Calibri" w:eastAsiaTheme="minorHAnsi" w:hAnsi="Calibri" w:cstheme="minorBid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2">
    <w:nsid w:val="061C02E6"/>
    <w:multiLevelType w:val="hybridMultilevel"/>
    <w:tmpl w:val="DB8ACC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7F15801"/>
    <w:multiLevelType w:val="hybridMultilevel"/>
    <w:tmpl w:val="BAC6C0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98727F5"/>
    <w:multiLevelType w:val="hybridMultilevel"/>
    <w:tmpl w:val="00D40E6A"/>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0C5F56AF"/>
    <w:multiLevelType w:val="hybridMultilevel"/>
    <w:tmpl w:val="94C283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D407E10"/>
    <w:multiLevelType w:val="hybridMultilevel"/>
    <w:tmpl w:val="E8F0FA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0E90053"/>
    <w:multiLevelType w:val="hybridMultilevel"/>
    <w:tmpl w:val="553C647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1912931"/>
    <w:multiLevelType w:val="hybridMultilevel"/>
    <w:tmpl w:val="746E21E2"/>
    <w:lvl w:ilvl="0" w:tplc="29C6FA22">
      <w:start w:val="414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19776CA"/>
    <w:multiLevelType w:val="hybridMultilevel"/>
    <w:tmpl w:val="66D0992E"/>
    <w:lvl w:ilvl="0" w:tplc="AD123568">
      <w:start w:val="5"/>
      <w:numFmt w:val="bullet"/>
      <w:lvlText w:val="-"/>
      <w:lvlJc w:val="left"/>
      <w:pPr>
        <w:ind w:left="405" w:hanging="360"/>
      </w:pPr>
      <w:rPr>
        <w:rFonts w:ascii="Cambria" w:eastAsiaTheme="majorEastAsia" w:hAnsi="Cambria" w:cstheme="majorBid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0">
    <w:nsid w:val="158A114F"/>
    <w:multiLevelType w:val="hybridMultilevel"/>
    <w:tmpl w:val="A11885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64754E3"/>
    <w:multiLevelType w:val="hybridMultilevel"/>
    <w:tmpl w:val="720A50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1A8A4868"/>
    <w:multiLevelType w:val="hybridMultilevel"/>
    <w:tmpl w:val="E910C6F6"/>
    <w:lvl w:ilvl="0" w:tplc="797E52BE">
      <w:start w:val="1"/>
      <w:numFmt w:val="bullet"/>
      <w:lvlText w:val="•"/>
      <w:lvlJc w:val="left"/>
      <w:pPr>
        <w:tabs>
          <w:tab w:val="num" w:pos="720"/>
        </w:tabs>
        <w:ind w:left="720" w:hanging="360"/>
      </w:pPr>
      <w:rPr>
        <w:rFonts w:ascii="Arial" w:hAnsi="Arial" w:hint="default"/>
      </w:rPr>
    </w:lvl>
    <w:lvl w:ilvl="1" w:tplc="CB98208C" w:tentative="1">
      <w:start w:val="1"/>
      <w:numFmt w:val="bullet"/>
      <w:lvlText w:val="•"/>
      <w:lvlJc w:val="left"/>
      <w:pPr>
        <w:tabs>
          <w:tab w:val="num" w:pos="1440"/>
        </w:tabs>
        <w:ind w:left="1440" w:hanging="360"/>
      </w:pPr>
      <w:rPr>
        <w:rFonts w:ascii="Arial" w:hAnsi="Arial" w:hint="default"/>
      </w:rPr>
    </w:lvl>
    <w:lvl w:ilvl="2" w:tplc="1DCC9B46" w:tentative="1">
      <w:start w:val="1"/>
      <w:numFmt w:val="bullet"/>
      <w:lvlText w:val="•"/>
      <w:lvlJc w:val="left"/>
      <w:pPr>
        <w:tabs>
          <w:tab w:val="num" w:pos="2160"/>
        </w:tabs>
        <w:ind w:left="2160" w:hanging="360"/>
      </w:pPr>
      <w:rPr>
        <w:rFonts w:ascii="Arial" w:hAnsi="Arial" w:hint="default"/>
      </w:rPr>
    </w:lvl>
    <w:lvl w:ilvl="3" w:tplc="3E965936" w:tentative="1">
      <w:start w:val="1"/>
      <w:numFmt w:val="bullet"/>
      <w:lvlText w:val="•"/>
      <w:lvlJc w:val="left"/>
      <w:pPr>
        <w:tabs>
          <w:tab w:val="num" w:pos="2880"/>
        </w:tabs>
        <w:ind w:left="2880" w:hanging="360"/>
      </w:pPr>
      <w:rPr>
        <w:rFonts w:ascii="Arial" w:hAnsi="Arial" w:hint="default"/>
      </w:rPr>
    </w:lvl>
    <w:lvl w:ilvl="4" w:tplc="E48A34A8" w:tentative="1">
      <w:start w:val="1"/>
      <w:numFmt w:val="bullet"/>
      <w:lvlText w:val="•"/>
      <w:lvlJc w:val="left"/>
      <w:pPr>
        <w:tabs>
          <w:tab w:val="num" w:pos="3600"/>
        </w:tabs>
        <w:ind w:left="3600" w:hanging="360"/>
      </w:pPr>
      <w:rPr>
        <w:rFonts w:ascii="Arial" w:hAnsi="Arial" w:hint="default"/>
      </w:rPr>
    </w:lvl>
    <w:lvl w:ilvl="5" w:tplc="84C294DA" w:tentative="1">
      <w:start w:val="1"/>
      <w:numFmt w:val="bullet"/>
      <w:lvlText w:val="•"/>
      <w:lvlJc w:val="left"/>
      <w:pPr>
        <w:tabs>
          <w:tab w:val="num" w:pos="4320"/>
        </w:tabs>
        <w:ind w:left="4320" w:hanging="360"/>
      </w:pPr>
      <w:rPr>
        <w:rFonts w:ascii="Arial" w:hAnsi="Arial" w:hint="default"/>
      </w:rPr>
    </w:lvl>
    <w:lvl w:ilvl="6" w:tplc="F02A26EE" w:tentative="1">
      <w:start w:val="1"/>
      <w:numFmt w:val="bullet"/>
      <w:lvlText w:val="•"/>
      <w:lvlJc w:val="left"/>
      <w:pPr>
        <w:tabs>
          <w:tab w:val="num" w:pos="5040"/>
        </w:tabs>
        <w:ind w:left="5040" w:hanging="360"/>
      </w:pPr>
      <w:rPr>
        <w:rFonts w:ascii="Arial" w:hAnsi="Arial" w:hint="default"/>
      </w:rPr>
    </w:lvl>
    <w:lvl w:ilvl="7" w:tplc="D54A29BC" w:tentative="1">
      <w:start w:val="1"/>
      <w:numFmt w:val="bullet"/>
      <w:lvlText w:val="•"/>
      <w:lvlJc w:val="left"/>
      <w:pPr>
        <w:tabs>
          <w:tab w:val="num" w:pos="5760"/>
        </w:tabs>
        <w:ind w:left="5760" w:hanging="360"/>
      </w:pPr>
      <w:rPr>
        <w:rFonts w:ascii="Arial" w:hAnsi="Arial" w:hint="default"/>
      </w:rPr>
    </w:lvl>
    <w:lvl w:ilvl="8" w:tplc="7324ADF8" w:tentative="1">
      <w:start w:val="1"/>
      <w:numFmt w:val="bullet"/>
      <w:lvlText w:val="•"/>
      <w:lvlJc w:val="left"/>
      <w:pPr>
        <w:tabs>
          <w:tab w:val="num" w:pos="6480"/>
        </w:tabs>
        <w:ind w:left="6480" w:hanging="360"/>
      </w:pPr>
      <w:rPr>
        <w:rFonts w:ascii="Arial" w:hAnsi="Arial" w:hint="default"/>
      </w:rPr>
    </w:lvl>
  </w:abstractNum>
  <w:abstractNum w:abstractNumId="13">
    <w:nsid w:val="1A933B02"/>
    <w:multiLevelType w:val="hybridMultilevel"/>
    <w:tmpl w:val="D4788E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D032740"/>
    <w:multiLevelType w:val="hybridMultilevel"/>
    <w:tmpl w:val="F6FE342E"/>
    <w:lvl w:ilvl="0" w:tplc="102A971E">
      <w:start w:val="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1D0F6D76"/>
    <w:multiLevelType w:val="hybridMultilevel"/>
    <w:tmpl w:val="1D5CDD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1F361224"/>
    <w:multiLevelType w:val="hybridMultilevel"/>
    <w:tmpl w:val="515A56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1FDD0ED6"/>
    <w:multiLevelType w:val="hybridMultilevel"/>
    <w:tmpl w:val="AC026CE2"/>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23BD3F98"/>
    <w:multiLevelType w:val="hybridMultilevel"/>
    <w:tmpl w:val="B4AE2936"/>
    <w:lvl w:ilvl="0" w:tplc="0E843D4A">
      <w:start w:val="1"/>
      <w:numFmt w:val="bullet"/>
      <w:lvlText w:val="-"/>
      <w:lvlJc w:val="left"/>
      <w:pPr>
        <w:ind w:left="720" w:hanging="360"/>
      </w:pPr>
      <w:rPr>
        <w:rFonts w:ascii="Calibri" w:eastAsia="Times New Roman" w:hAnsi="Calibri" w:cs="Time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23FE7B0A"/>
    <w:multiLevelType w:val="hybridMultilevel"/>
    <w:tmpl w:val="EAF8BA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242A1096"/>
    <w:multiLevelType w:val="hybridMultilevel"/>
    <w:tmpl w:val="15803C44"/>
    <w:lvl w:ilvl="0" w:tplc="5B4A986C">
      <w:start w:val="1"/>
      <w:numFmt w:val="bullet"/>
      <w:lvlText w:val=""/>
      <w:lvlPicBulletId w:val="0"/>
      <w:lvlJc w:val="left"/>
      <w:pPr>
        <w:tabs>
          <w:tab w:val="num" w:pos="720"/>
        </w:tabs>
        <w:ind w:left="720" w:hanging="360"/>
      </w:pPr>
      <w:rPr>
        <w:rFonts w:ascii="Symbol" w:hAnsi="Symbol" w:hint="default"/>
      </w:rPr>
    </w:lvl>
    <w:lvl w:ilvl="1" w:tplc="F5369876">
      <w:start w:val="1869"/>
      <w:numFmt w:val="bullet"/>
      <w:lvlText w:val=""/>
      <w:lvlPicBulletId w:val="1"/>
      <w:lvlJc w:val="left"/>
      <w:pPr>
        <w:tabs>
          <w:tab w:val="num" w:pos="1440"/>
        </w:tabs>
        <w:ind w:left="1440" w:hanging="360"/>
      </w:pPr>
      <w:rPr>
        <w:rFonts w:ascii="Symbol" w:hAnsi="Symbol" w:hint="default"/>
      </w:rPr>
    </w:lvl>
    <w:lvl w:ilvl="2" w:tplc="535447A2" w:tentative="1">
      <w:start w:val="1"/>
      <w:numFmt w:val="bullet"/>
      <w:lvlText w:val=""/>
      <w:lvlPicBulletId w:val="0"/>
      <w:lvlJc w:val="left"/>
      <w:pPr>
        <w:tabs>
          <w:tab w:val="num" w:pos="2160"/>
        </w:tabs>
        <w:ind w:left="2160" w:hanging="360"/>
      </w:pPr>
      <w:rPr>
        <w:rFonts w:ascii="Symbol" w:hAnsi="Symbol" w:hint="default"/>
      </w:rPr>
    </w:lvl>
    <w:lvl w:ilvl="3" w:tplc="814A7DF0" w:tentative="1">
      <w:start w:val="1"/>
      <w:numFmt w:val="bullet"/>
      <w:lvlText w:val=""/>
      <w:lvlPicBulletId w:val="0"/>
      <w:lvlJc w:val="left"/>
      <w:pPr>
        <w:tabs>
          <w:tab w:val="num" w:pos="2880"/>
        </w:tabs>
        <w:ind w:left="2880" w:hanging="360"/>
      </w:pPr>
      <w:rPr>
        <w:rFonts w:ascii="Symbol" w:hAnsi="Symbol" w:hint="default"/>
      </w:rPr>
    </w:lvl>
    <w:lvl w:ilvl="4" w:tplc="DAEAE462" w:tentative="1">
      <w:start w:val="1"/>
      <w:numFmt w:val="bullet"/>
      <w:lvlText w:val=""/>
      <w:lvlPicBulletId w:val="0"/>
      <w:lvlJc w:val="left"/>
      <w:pPr>
        <w:tabs>
          <w:tab w:val="num" w:pos="3600"/>
        </w:tabs>
        <w:ind w:left="3600" w:hanging="360"/>
      </w:pPr>
      <w:rPr>
        <w:rFonts w:ascii="Symbol" w:hAnsi="Symbol" w:hint="default"/>
      </w:rPr>
    </w:lvl>
    <w:lvl w:ilvl="5" w:tplc="0AC6BF54" w:tentative="1">
      <w:start w:val="1"/>
      <w:numFmt w:val="bullet"/>
      <w:lvlText w:val=""/>
      <w:lvlPicBulletId w:val="0"/>
      <w:lvlJc w:val="left"/>
      <w:pPr>
        <w:tabs>
          <w:tab w:val="num" w:pos="4320"/>
        </w:tabs>
        <w:ind w:left="4320" w:hanging="360"/>
      </w:pPr>
      <w:rPr>
        <w:rFonts w:ascii="Symbol" w:hAnsi="Symbol" w:hint="default"/>
      </w:rPr>
    </w:lvl>
    <w:lvl w:ilvl="6" w:tplc="85FA66B0" w:tentative="1">
      <w:start w:val="1"/>
      <w:numFmt w:val="bullet"/>
      <w:lvlText w:val=""/>
      <w:lvlPicBulletId w:val="0"/>
      <w:lvlJc w:val="left"/>
      <w:pPr>
        <w:tabs>
          <w:tab w:val="num" w:pos="5040"/>
        </w:tabs>
        <w:ind w:left="5040" w:hanging="360"/>
      </w:pPr>
      <w:rPr>
        <w:rFonts w:ascii="Symbol" w:hAnsi="Symbol" w:hint="default"/>
      </w:rPr>
    </w:lvl>
    <w:lvl w:ilvl="7" w:tplc="DBF27CB2" w:tentative="1">
      <w:start w:val="1"/>
      <w:numFmt w:val="bullet"/>
      <w:lvlText w:val=""/>
      <w:lvlPicBulletId w:val="0"/>
      <w:lvlJc w:val="left"/>
      <w:pPr>
        <w:tabs>
          <w:tab w:val="num" w:pos="5760"/>
        </w:tabs>
        <w:ind w:left="5760" w:hanging="360"/>
      </w:pPr>
      <w:rPr>
        <w:rFonts w:ascii="Symbol" w:hAnsi="Symbol" w:hint="default"/>
      </w:rPr>
    </w:lvl>
    <w:lvl w:ilvl="8" w:tplc="47FE27E0"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28D525C9"/>
    <w:multiLevelType w:val="hybridMultilevel"/>
    <w:tmpl w:val="51BC3398"/>
    <w:lvl w:ilvl="0" w:tplc="68BC54AA">
      <w:numFmt w:val="bullet"/>
      <w:lvlText w:val="-"/>
      <w:lvlJc w:val="left"/>
      <w:pPr>
        <w:ind w:left="390" w:hanging="360"/>
      </w:pPr>
      <w:rPr>
        <w:rFonts w:ascii="Cambria" w:eastAsiaTheme="majorEastAsia" w:hAnsi="Cambria" w:cstheme="majorBidi" w:hint="default"/>
      </w:rPr>
    </w:lvl>
    <w:lvl w:ilvl="1" w:tplc="04060003" w:tentative="1">
      <w:start w:val="1"/>
      <w:numFmt w:val="bullet"/>
      <w:lvlText w:val="o"/>
      <w:lvlJc w:val="left"/>
      <w:pPr>
        <w:ind w:left="1110" w:hanging="360"/>
      </w:pPr>
      <w:rPr>
        <w:rFonts w:ascii="Courier New" w:hAnsi="Courier New" w:cs="Courier New" w:hint="default"/>
      </w:rPr>
    </w:lvl>
    <w:lvl w:ilvl="2" w:tplc="04060005" w:tentative="1">
      <w:start w:val="1"/>
      <w:numFmt w:val="bullet"/>
      <w:lvlText w:val=""/>
      <w:lvlJc w:val="left"/>
      <w:pPr>
        <w:ind w:left="1830" w:hanging="360"/>
      </w:pPr>
      <w:rPr>
        <w:rFonts w:ascii="Wingdings" w:hAnsi="Wingdings" w:hint="default"/>
      </w:rPr>
    </w:lvl>
    <w:lvl w:ilvl="3" w:tplc="04060001" w:tentative="1">
      <w:start w:val="1"/>
      <w:numFmt w:val="bullet"/>
      <w:lvlText w:val=""/>
      <w:lvlJc w:val="left"/>
      <w:pPr>
        <w:ind w:left="2550" w:hanging="360"/>
      </w:pPr>
      <w:rPr>
        <w:rFonts w:ascii="Symbol" w:hAnsi="Symbol" w:hint="default"/>
      </w:rPr>
    </w:lvl>
    <w:lvl w:ilvl="4" w:tplc="04060003" w:tentative="1">
      <w:start w:val="1"/>
      <w:numFmt w:val="bullet"/>
      <w:lvlText w:val="o"/>
      <w:lvlJc w:val="left"/>
      <w:pPr>
        <w:ind w:left="3270" w:hanging="360"/>
      </w:pPr>
      <w:rPr>
        <w:rFonts w:ascii="Courier New" w:hAnsi="Courier New" w:cs="Courier New" w:hint="default"/>
      </w:rPr>
    </w:lvl>
    <w:lvl w:ilvl="5" w:tplc="04060005" w:tentative="1">
      <w:start w:val="1"/>
      <w:numFmt w:val="bullet"/>
      <w:lvlText w:val=""/>
      <w:lvlJc w:val="left"/>
      <w:pPr>
        <w:ind w:left="3990" w:hanging="360"/>
      </w:pPr>
      <w:rPr>
        <w:rFonts w:ascii="Wingdings" w:hAnsi="Wingdings" w:hint="default"/>
      </w:rPr>
    </w:lvl>
    <w:lvl w:ilvl="6" w:tplc="04060001" w:tentative="1">
      <w:start w:val="1"/>
      <w:numFmt w:val="bullet"/>
      <w:lvlText w:val=""/>
      <w:lvlJc w:val="left"/>
      <w:pPr>
        <w:ind w:left="4710" w:hanging="360"/>
      </w:pPr>
      <w:rPr>
        <w:rFonts w:ascii="Symbol" w:hAnsi="Symbol" w:hint="default"/>
      </w:rPr>
    </w:lvl>
    <w:lvl w:ilvl="7" w:tplc="04060003" w:tentative="1">
      <w:start w:val="1"/>
      <w:numFmt w:val="bullet"/>
      <w:lvlText w:val="o"/>
      <w:lvlJc w:val="left"/>
      <w:pPr>
        <w:ind w:left="5430" w:hanging="360"/>
      </w:pPr>
      <w:rPr>
        <w:rFonts w:ascii="Courier New" w:hAnsi="Courier New" w:cs="Courier New" w:hint="default"/>
      </w:rPr>
    </w:lvl>
    <w:lvl w:ilvl="8" w:tplc="04060005" w:tentative="1">
      <w:start w:val="1"/>
      <w:numFmt w:val="bullet"/>
      <w:lvlText w:val=""/>
      <w:lvlJc w:val="left"/>
      <w:pPr>
        <w:ind w:left="6150" w:hanging="360"/>
      </w:pPr>
      <w:rPr>
        <w:rFonts w:ascii="Wingdings" w:hAnsi="Wingdings" w:hint="default"/>
      </w:rPr>
    </w:lvl>
  </w:abstractNum>
  <w:abstractNum w:abstractNumId="22">
    <w:nsid w:val="34491ABF"/>
    <w:multiLevelType w:val="hybridMultilevel"/>
    <w:tmpl w:val="8098CD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64A6CB8"/>
    <w:multiLevelType w:val="hybridMultilevel"/>
    <w:tmpl w:val="4192DD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38334BA4"/>
    <w:multiLevelType w:val="hybridMultilevel"/>
    <w:tmpl w:val="4E42B9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3FBB189F"/>
    <w:multiLevelType w:val="hybridMultilevel"/>
    <w:tmpl w:val="F14EECC6"/>
    <w:lvl w:ilvl="0" w:tplc="04060001">
      <w:start w:val="1"/>
      <w:numFmt w:val="bullet"/>
      <w:lvlText w:val=""/>
      <w:lvlJc w:val="left"/>
      <w:pPr>
        <w:ind w:left="765" w:hanging="360"/>
      </w:pPr>
      <w:rPr>
        <w:rFonts w:ascii="Symbol" w:hAnsi="Symbol" w:hint="default"/>
      </w:rPr>
    </w:lvl>
    <w:lvl w:ilvl="1" w:tplc="04060003">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6">
    <w:nsid w:val="4535519E"/>
    <w:multiLevelType w:val="hybridMultilevel"/>
    <w:tmpl w:val="A28EBDD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4B900B74"/>
    <w:multiLevelType w:val="hybridMultilevel"/>
    <w:tmpl w:val="42925A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32B5722"/>
    <w:multiLevelType w:val="hybridMultilevel"/>
    <w:tmpl w:val="0BFAE7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33858C0"/>
    <w:multiLevelType w:val="hybridMultilevel"/>
    <w:tmpl w:val="249618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56246F7C"/>
    <w:multiLevelType w:val="hybridMultilevel"/>
    <w:tmpl w:val="90C0BD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59253308"/>
    <w:multiLevelType w:val="hybridMultilevel"/>
    <w:tmpl w:val="E1949334"/>
    <w:lvl w:ilvl="0" w:tplc="102A971E">
      <w:start w:val="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59695CB8"/>
    <w:multiLevelType w:val="hybridMultilevel"/>
    <w:tmpl w:val="BEDC75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5BE708DA"/>
    <w:multiLevelType w:val="hybridMultilevel"/>
    <w:tmpl w:val="75C480B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4">
    <w:nsid w:val="657E6765"/>
    <w:multiLevelType w:val="hybridMultilevel"/>
    <w:tmpl w:val="98F43B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67CF3EE8"/>
    <w:multiLevelType w:val="hybridMultilevel"/>
    <w:tmpl w:val="349EF5FC"/>
    <w:lvl w:ilvl="0" w:tplc="54AA66E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6BE337CE"/>
    <w:multiLevelType w:val="hybridMultilevel"/>
    <w:tmpl w:val="65FCD060"/>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7">
    <w:nsid w:val="6C5E2B2B"/>
    <w:multiLevelType w:val="hybridMultilevel"/>
    <w:tmpl w:val="B874E274"/>
    <w:lvl w:ilvl="0" w:tplc="327E7D80">
      <w:start w:val="1"/>
      <w:numFmt w:val="bullet"/>
      <w:lvlText w:val=""/>
      <w:lvlPicBulletId w:val="0"/>
      <w:lvlJc w:val="left"/>
      <w:pPr>
        <w:tabs>
          <w:tab w:val="num" w:pos="720"/>
        </w:tabs>
        <w:ind w:left="720" w:hanging="360"/>
      </w:pPr>
      <w:rPr>
        <w:rFonts w:ascii="Symbol" w:hAnsi="Symbol" w:hint="default"/>
      </w:rPr>
    </w:lvl>
    <w:lvl w:ilvl="1" w:tplc="0D7CA142" w:tentative="1">
      <w:start w:val="1"/>
      <w:numFmt w:val="bullet"/>
      <w:lvlText w:val=""/>
      <w:lvlPicBulletId w:val="0"/>
      <w:lvlJc w:val="left"/>
      <w:pPr>
        <w:tabs>
          <w:tab w:val="num" w:pos="1440"/>
        </w:tabs>
        <w:ind w:left="1440" w:hanging="360"/>
      </w:pPr>
      <w:rPr>
        <w:rFonts w:ascii="Symbol" w:hAnsi="Symbol" w:hint="default"/>
      </w:rPr>
    </w:lvl>
    <w:lvl w:ilvl="2" w:tplc="ECF0529A" w:tentative="1">
      <w:start w:val="1"/>
      <w:numFmt w:val="bullet"/>
      <w:lvlText w:val=""/>
      <w:lvlPicBulletId w:val="0"/>
      <w:lvlJc w:val="left"/>
      <w:pPr>
        <w:tabs>
          <w:tab w:val="num" w:pos="2160"/>
        </w:tabs>
        <w:ind w:left="2160" w:hanging="360"/>
      </w:pPr>
      <w:rPr>
        <w:rFonts w:ascii="Symbol" w:hAnsi="Symbol" w:hint="default"/>
      </w:rPr>
    </w:lvl>
    <w:lvl w:ilvl="3" w:tplc="5B682E94" w:tentative="1">
      <w:start w:val="1"/>
      <w:numFmt w:val="bullet"/>
      <w:lvlText w:val=""/>
      <w:lvlPicBulletId w:val="0"/>
      <w:lvlJc w:val="left"/>
      <w:pPr>
        <w:tabs>
          <w:tab w:val="num" w:pos="2880"/>
        </w:tabs>
        <w:ind w:left="2880" w:hanging="360"/>
      </w:pPr>
      <w:rPr>
        <w:rFonts w:ascii="Symbol" w:hAnsi="Symbol" w:hint="default"/>
      </w:rPr>
    </w:lvl>
    <w:lvl w:ilvl="4" w:tplc="3F5E6D1C" w:tentative="1">
      <w:start w:val="1"/>
      <w:numFmt w:val="bullet"/>
      <w:lvlText w:val=""/>
      <w:lvlPicBulletId w:val="0"/>
      <w:lvlJc w:val="left"/>
      <w:pPr>
        <w:tabs>
          <w:tab w:val="num" w:pos="3600"/>
        </w:tabs>
        <w:ind w:left="3600" w:hanging="360"/>
      </w:pPr>
      <w:rPr>
        <w:rFonts w:ascii="Symbol" w:hAnsi="Symbol" w:hint="default"/>
      </w:rPr>
    </w:lvl>
    <w:lvl w:ilvl="5" w:tplc="5CDA7368" w:tentative="1">
      <w:start w:val="1"/>
      <w:numFmt w:val="bullet"/>
      <w:lvlText w:val=""/>
      <w:lvlPicBulletId w:val="0"/>
      <w:lvlJc w:val="left"/>
      <w:pPr>
        <w:tabs>
          <w:tab w:val="num" w:pos="4320"/>
        </w:tabs>
        <w:ind w:left="4320" w:hanging="360"/>
      </w:pPr>
      <w:rPr>
        <w:rFonts w:ascii="Symbol" w:hAnsi="Symbol" w:hint="default"/>
      </w:rPr>
    </w:lvl>
    <w:lvl w:ilvl="6" w:tplc="EA36B8AC" w:tentative="1">
      <w:start w:val="1"/>
      <w:numFmt w:val="bullet"/>
      <w:lvlText w:val=""/>
      <w:lvlPicBulletId w:val="0"/>
      <w:lvlJc w:val="left"/>
      <w:pPr>
        <w:tabs>
          <w:tab w:val="num" w:pos="5040"/>
        </w:tabs>
        <w:ind w:left="5040" w:hanging="360"/>
      </w:pPr>
      <w:rPr>
        <w:rFonts w:ascii="Symbol" w:hAnsi="Symbol" w:hint="default"/>
      </w:rPr>
    </w:lvl>
    <w:lvl w:ilvl="7" w:tplc="3A52EC44" w:tentative="1">
      <w:start w:val="1"/>
      <w:numFmt w:val="bullet"/>
      <w:lvlText w:val=""/>
      <w:lvlPicBulletId w:val="0"/>
      <w:lvlJc w:val="left"/>
      <w:pPr>
        <w:tabs>
          <w:tab w:val="num" w:pos="5760"/>
        </w:tabs>
        <w:ind w:left="5760" w:hanging="360"/>
      </w:pPr>
      <w:rPr>
        <w:rFonts w:ascii="Symbol" w:hAnsi="Symbol" w:hint="default"/>
      </w:rPr>
    </w:lvl>
    <w:lvl w:ilvl="8" w:tplc="A2D2D87E"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70105F3B"/>
    <w:multiLevelType w:val="hybridMultilevel"/>
    <w:tmpl w:val="981E1DD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nsid w:val="75047DF7"/>
    <w:multiLevelType w:val="hybridMultilevel"/>
    <w:tmpl w:val="94C021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75824CFF"/>
    <w:multiLevelType w:val="hybridMultilevel"/>
    <w:tmpl w:val="4BF0B4A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1">
    <w:nsid w:val="78151922"/>
    <w:multiLevelType w:val="hybridMultilevel"/>
    <w:tmpl w:val="CF6267E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8"/>
  </w:num>
  <w:num w:numId="2">
    <w:abstractNumId w:val="27"/>
  </w:num>
  <w:num w:numId="3">
    <w:abstractNumId w:val="38"/>
  </w:num>
  <w:num w:numId="4">
    <w:abstractNumId w:val="10"/>
  </w:num>
  <w:num w:numId="5">
    <w:abstractNumId w:val="0"/>
  </w:num>
  <w:num w:numId="6">
    <w:abstractNumId w:val="23"/>
  </w:num>
  <w:num w:numId="7">
    <w:abstractNumId w:val="37"/>
  </w:num>
  <w:num w:numId="8">
    <w:abstractNumId w:val="20"/>
  </w:num>
  <w:num w:numId="9">
    <w:abstractNumId w:val="9"/>
  </w:num>
  <w:num w:numId="10">
    <w:abstractNumId w:val="40"/>
  </w:num>
  <w:num w:numId="11">
    <w:abstractNumId w:val="31"/>
  </w:num>
  <w:num w:numId="12">
    <w:abstractNumId w:val="14"/>
  </w:num>
  <w:num w:numId="13">
    <w:abstractNumId w:val="26"/>
  </w:num>
  <w:num w:numId="14">
    <w:abstractNumId w:val="7"/>
  </w:num>
  <w:num w:numId="15">
    <w:abstractNumId w:val="17"/>
  </w:num>
  <w:num w:numId="16">
    <w:abstractNumId w:val="18"/>
  </w:num>
  <w:num w:numId="17">
    <w:abstractNumId w:val="1"/>
  </w:num>
  <w:num w:numId="18">
    <w:abstractNumId w:val="33"/>
  </w:num>
  <w:num w:numId="19">
    <w:abstractNumId w:val="41"/>
  </w:num>
  <w:num w:numId="20">
    <w:abstractNumId w:val="3"/>
  </w:num>
  <w:num w:numId="21">
    <w:abstractNumId w:val="36"/>
  </w:num>
  <w:num w:numId="22">
    <w:abstractNumId w:val="35"/>
  </w:num>
  <w:num w:numId="23">
    <w:abstractNumId w:val="16"/>
  </w:num>
  <w:num w:numId="24">
    <w:abstractNumId w:val="25"/>
  </w:num>
  <w:num w:numId="25">
    <w:abstractNumId w:val="2"/>
  </w:num>
  <w:num w:numId="26">
    <w:abstractNumId w:val="12"/>
  </w:num>
  <w:num w:numId="27">
    <w:abstractNumId w:val="21"/>
  </w:num>
  <w:num w:numId="28">
    <w:abstractNumId w:val="19"/>
  </w:num>
  <w:num w:numId="29">
    <w:abstractNumId w:val="29"/>
  </w:num>
  <w:num w:numId="30">
    <w:abstractNumId w:val="30"/>
  </w:num>
  <w:num w:numId="31">
    <w:abstractNumId w:val="22"/>
  </w:num>
  <w:num w:numId="32">
    <w:abstractNumId w:val="13"/>
  </w:num>
  <w:num w:numId="33">
    <w:abstractNumId w:val="15"/>
  </w:num>
  <w:num w:numId="34">
    <w:abstractNumId w:val="39"/>
  </w:num>
  <w:num w:numId="35">
    <w:abstractNumId w:val="5"/>
  </w:num>
  <w:num w:numId="36">
    <w:abstractNumId w:val="34"/>
  </w:num>
  <w:num w:numId="37">
    <w:abstractNumId w:val="24"/>
  </w:num>
  <w:num w:numId="38">
    <w:abstractNumId w:val="28"/>
  </w:num>
  <w:num w:numId="39">
    <w:abstractNumId w:val="11"/>
  </w:num>
  <w:num w:numId="40">
    <w:abstractNumId w:val="32"/>
  </w:num>
  <w:num w:numId="41">
    <w:abstractNumId w:val="4"/>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35842"/>
  </w:hdrShapeDefaults>
  <w:footnotePr>
    <w:footnote w:id="-1"/>
    <w:footnote w:id="0"/>
  </w:footnotePr>
  <w:endnotePr>
    <w:endnote w:id="-1"/>
    <w:endnote w:id="0"/>
  </w:endnotePr>
  <w:compat/>
  <w:rsids>
    <w:rsidRoot w:val="00B320A7"/>
    <w:rsid w:val="000064B0"/>
    <w:rsid w:val="00010C43"/>
    <w:rsid w:val="00020264"/>
    <w:rsid w:val="0002294D"/>
    <w:rsid w:val="00024B43"/>
    <w:rsid w:val="000359AD"/>
    <w:rsid w:val="0004146D"/>
    <w:rsid w:val="00045A4F"/>
    <w:rsid w:val="00050BA1"/>
    <w:rsid w:val="0005151D"/>
    <w:rsid w:val="00060628"/>
    <w:rsid w:val="000679F2"/>
    <w:rsid w:val="000740DB"/>
    <w:rsid w:val="000811B8"/>
    <w:rsid w:val="00096619"/>
    <w:rsid w:val="000B299F"/>
    <w:rsid w:val="000B637A"/>
    <w:rsid w:val="000D1884"/>
    <w:rsid w:val="000D27CB"/>
    <w:rsid w:val="000D6101"/>
    <w:rsid w:val="000E0A7F"/>
    <w:rsid w:val="000E675B"/>
    <w:rsid w:val="000F43E3"/>
    <w:rsid w:val="000F6B0C"/>
    <w:rsid w:val="00100C37"/>
    <w:rsid w:val="001016F0"/>
    <w:rsid w:val="0010265C"/>
    <w:rsid w:val="00102A4F"/>
    <w:rsid w:val="00116099"/>
    <w:rsid w:val="00120818"/>
    <w:rsid w:val="0012117F"/>
    <w:rsid w:val="001429A4"/>
    <w:rsid w:val="0014373A"/>
    <w:rsid w:val="0015090D"/>
    <w:rsid w:val="00162D82"/>
    <w:rsid w:val="0017174F"/>
    <w:rsid w:val="001778B1"/>
    <w:rsid w:val="0018362C"/>
    <w:rsid w:val="00191578"/>
    <w:rsid w:val="00193490"/>
    <w:rsid w:val="00197EFA"/>
    <w:rsid w:val="001A75A9"/>
    <w:rsid w:val="001B1977"/>
    <w:rsid w:val="001C644C"/>
    <w:rsid w:val="001E20E5"/>
    <w:rsid w:val="001F0897"/>
    <w:rsid w:val="001F5778"/>
    <w:rsid w:val="00201824"/>
    <w:rsid w:val="0020494F"/>
    <w:rsid w:val="0021092A"/>
    <w:rsid w:val="00210BF0"/>
    <w:rsid w:val="0021308D"/>
    <w:rsid w:val="002434D0"/>
    <w:rsid w:val="002646D7"/>
    <w:rsid w:val="00264982"/>
    <w:rsid w:val="002672E2"/>
    <w:rsid w:val="00275D70"/>
    <w:rsid w:val="00276070"/>
    <w:rsid w:val="00281576"/>
    <w:rsid w:val="00290FCB"/>
    <w:rsid w:val="00294FCE"/>
    <w:rsid w:val="002A22DC"/>
    <w:rsid w:val="002C1470"/>
    <w:rsid w:val="002C5CEF"/>
    <w:rsid w:val="002C6ABA"/>
    <w:rsid w:val="002D056D"/>
    <w:rsid w:val="002D0723"/>
    <w:rsid w:val="002D47B5"/>
    <w:rsid w:val="002E3E2E"/>
    <w:rsid w:val="00303DF6"/>
    <w:rsid w:val="00306CF1"/>
    <w:rsid w:val="00311242"/>
    <w:rsid w:val="00322775"/>
    <w:rsid w:val="003371CC"/>
    <w:rsid w:val="00355056"/>
    <w:rsid w:val="00355553"/>
    <w:rsid w:val="003575C7"/>
    <w:rsid w:val="00357FDF"/>
    <w:rsid w:val="00361DC2"/>
    <w:rsid w:val="003810BD"/>
    <w:rsid w:val="00381CF6"/>
    <w:rsid w:val="00386D04"/>
    <w:rsid w:val="003A6687"/>
    <w:rsid w:val="003B666D"/>
    <w:rsid w:val="003C52AE"/>
    <w:rsid w:val="003D1EE1"/>
    <w:rsid w:val="003D6FD5"/>
    <w:rsid w:val="003E02EB"/>
    <w:rsid w:val="003E3C0F"/>
    <w:rsid w:val="003E5697"/>
    <w:rsid w:val="003E7991"/>
    <w:rsid w:val="003F4C63"/>
    <w:rsid w:val="003F5948"/>
    <w:rsid w:val="00403BF6"/>
    <w:rsid w:val="004047AD"/>
    <w:rsid w:val="00411016"/>
    <w:rsid w:val="00413B41"/>
    <w:rsid w:val="004169F9"/>
    <w:rsid w:val="00452FB2"/>
    <w:rsid w:val="00456C23"/>
    <w:rsid w:val="00456D0D"/>
    <w:rsid w:val="00462AE2"/>
    <w:rsid w:val="00465267"/>
    <w:rsid w:val="00466383"/>
    <w:rsid w:val="00474B1F"/>
    <w:rsid w:val="004A3763"/>
    <w:rsid w:val="004A4EE9"/>
    <w:rsid w:val="004A5505"/>
    <w:rsid w:val="004E0439"/>
    <w:rsid w:val="004E40BB"/>
    <w:rsid w:val="004E666C"/>
    <w:rsid w:val="004F6FB1"/>
    <w:rsid w:val="00501AB1"/>
    <w:rsid w:val="00511097"/>
    <w:rsid w:val="00512B19"/>
    <w:rsid w:val="00515570"/>
    <w:rsid w:val="00516463"/>
    <w:rsid w:val="00525346"/>
    <w:rsid w:val="005339DF"/>
    <w:rsid w:val="00544C1B"/>
    <w:rsid w:val="00551A65"/>
    <w:rsid w:val="005554C5"/>
    <w:rsid w:val="00557C56"/>
    <w:rsid w:val="00560476"/>
    <w:rsid w:val="0057779F"/>
    <w:rsid w:val="005A4454"/>
    <w:rsid w:val="005A7E69"/>
    <w:rsid w:val="005C39EA"/>
    <w:rsid w:val="005D7B5A"/>
    <w:rsid w:val="005E171A"/>
    <w:rsid w:val="005E5EC6"/>
    <w:rsid w:val="005F73A7"/>
    <w:rsid w:val="00605681"/>
    <w:rsid w:val="00624AF2"/>
    <w:rsid w:val="00655A50"/>
    <w:rsid w:val="0066162F"/>
    <w:rsid w:val="00663390"/>
    <w:rsid w:val="00675240"/>
    <w:rsid w:val="0068230A"/>
    <w:rsid w:val="00683D57"/>
    <w:rsid w:val="006900C3"/>
    <w:rsid w:val="006A09A4"/>
    <w:rsid w:val="006C3AB2"/>
    <w:rsid w:val="006D1AF6"/>
    <w:rsid w:val="006D4507"/>
    <w:rsid w:val="006F6E66"/>
    <w:rsid w:val="006F733A"/>
    <w:rsid w:val="00703B29"/>
    <w:rsid w:val="0070796E"/>
    <w:rsid w:val="00717EB2"/>
    <w:rsid w:val="00720DB7"/>
    <w:rsid w:val="00722245"/>
    <w:rsid w:val="00732AB9"/>
    <w:rsid w:val="00751C29"/>
    <w:rsid w:val="00756E51"/>
    <w:rsid w:val="007618E3"/>
    <w:rsid w:val="00762B9E"/>
    <w:rsid w:val="00763D6B"/>
    <w:rsid w:val="007869F8"/>
    <w:rsid w:val="00790FB9"/>
    <w:rsid w:val="00793547"/>
    <w:rsid w:val="007A0089"/>
    <w:rsid w:val="007A3E8F"/>
    <w:rsid w:val="007B0483"/>
    <w:rsid w:val="007B550D"/>
    <w:rsid w:val="007C211C"/>
    <w:rsid w:val="007D2415"/>
    <w:rsid w:val="007E00A9"/>
    <w:rsid w:val="007E502C"/>
    <w:rsid w:val="008326DF"/>
    <w:rsid w:val="00834484"/>
    <w:rsid w:val="008377B8"/>
    <w:rsid w:val="00843B56"/>
    <w:rsid w:val="00852AA8"/>
    <w:rsid w:val="0088068B"/>
    <w:rsid w:val="00891080"/>
    <w:rsid w:val="008955EC"/>
    <w:rsid w:val="008A1EE1"/>
    <w:rsid w:val="008B1841"/>
    <w:rsid w:val="008D4E89"/>
    <w:rsid w:val="008D680D"/>
    <w:rsid w:val="008E48B0"/>
    <w:rsid w:val="008F28B5"/>
    <w:rsid w:val="008F3812"/>
    <w:rsid w:val="008F5E10"/>
    <w:rsid w:val="0091450D"/>
    <w:rsid w:val="009177F2"/>
    <w:rsid w:val="00917BD4"/>
    <w:rsid w:val="00920CEA"/>
    <w:rsid w:val="00930B8C"/>
    <w:rsid w:val="009326D7"/>
    <w:rsid w:val="00950BB4"/>
    <w:rsid w:val="0096201F"/>
    <w:rsid w:val="00983003"/>
    <w:rsid w:val="00983082"/>
    <w:rsid w:val="009935B8"/>
    <w:rsid w:val="009A303C"/>
    <w:rsid w:val="009A6474"/>
    <w:rsid w:val="009C19D5"/>
    <w:rsid w:val="009C4864"/>
    <w:rsid w:val="009C5706"/>
    <w:rsid w:val="009C6429"/>
    <w:rsid w:val="009E5729"/>
    <w:rsid w:val="009E6BCE"/>
    <w:rsid w:val="00A001E9"/>
    <w:rsid w:val="00A157B1"/>
    <w:rsid w:val="00A239E0"/>
    <w:rsid w:val="00A24829"/>
    <w:rsid w:val="00A4438E"/>
    <w:rsid w:val="00A46507"/>
    <w:rsid w:val="00A47D9F"/>
    <w:rsid w:val="00A53CEA"/>
    <w:rsid w:val="00A57889"/>
    <w:rsid w:val="00A62878"/>
    <w:rsid w:val="00A67371"/>
    <w:rsid w:val="00A86608"/>
    <w:rsid w:val="00A914BA"/>
    <w:rsid w:val="00A91758"/>
    <w:rsid w:val="00AA2F91"/>
    <w:rsid w:val="00AA3B3E"/>
    <w:rsid w:val="00AA5EE4"/>
    <w:rsid w:val="00AB473E"/>
    <w:rsid w:val="00AD1549"/>
    <w:rsid w:val="00AD4C75"/>
    <w:rsid w:val="00AE2119"/>
    <w:rsid w:val="00AE2FD0"/>
    <w:rsid w:val="00AF4485"/>
    <w:rsid w:val="00B02165"/>
    <w:rsid w:val="00B1652B"/>
    <w:rsid w:val="00B23A05"/>
    <w:rsid w:val="00B24517"/>
    <w:rsid w:val="00B309CF"/>
    <w:rsid w:val="00B320A7"/>
    <w:rsid w:val="00B37D14"/>
    <w:rsid w:val="00B40777"/>
    <w:rsid w:val="00B45C99"/>
    <w:rsid w:val="00B5717D"/>
    <w:rsid w:val="00B57EC2"/>
    <w:rsid w:val="00B6038A"/>
    <w:rsid w:val="00B62CED"/>
    <w:rsid w:val="00B635FD"/>
    <w:rsid w:val="00B638A2"/>
    <w:rsid w:val="00B70A0B"/>
    <w:rsid w:val="00B77202"/>
    <w:rsid w:val="00B933BB"/>
    <w:rsid w:val="00B94D31"/>
    <w:rsid w:val="00BB2F76"/>
    <w:rsid w:val="00BB3FAC"/>
    <w:rsid w:val="00BD7911"/>
    <w:rsid w:val="00BE4C7F"/>
    <w:rsid w:val="00BF0737"/>
    <w:rsid w:val="00BF5815"/>
    <w:rsid w:val="00C027B9"/>
    <w:rsid w:val="00C0454A"/>
    <w:rsid w:val="00C050AE"/>
    <w:rsid w:val="00C05952"/>
    <w:rsid w:val="00C129E6"/>
    <w:rsid w:val="00C152DE"/>
    <w:rsid w:val="00C32C14"/>
    <w:rsid w:val="00C42AC4"/>
    <w:rsid w:val="00C5296A"/>
    <w:rsid w:val="00C72FAC"/>
    <w:rsid w:val="00C908F9"/>
    <w:rsid w:val="00C909FE"/>
    <w:rsid w:val="00C97609"/>
    <w:rsid w:val="00CA7500"/>
    <w:rsid w:val="00CA75F9"/>
    <w:rsid w:val="00CA78F3"/>
    <w:rsid w:val="00CC18FF"/>
    <w:rsid w:val="00CC691B"/>
    <w:rsid w:val="00CD21D2"/>
    <w:rsid w:val="00CD6E8F"/>
    <w:rsid w:val="00CE695D"/>
    <w:rsid w:val="00D00B33"/>
    <w:rsid w:val="00D01026"/>
    <w:rsid w:val="00D05AAD"/>
    <w:rsid w:val="00D132A0"/>
    <w:rsid w:val="00D175CB"/>
    <w:rsid w:val="00D42CFF"/>
    <w:rsid w:val="00D53A90"/>
    <w:rsid w:val="00D5536A"/>
    <w:rsid w:val="00D61C14"/>
    <w:rsid w:val="00D76E87"/>
    <w:rsid w:val="00D83F6D"/>
    <w:rsid w:val="00D8787F"/>
    <w:rsid w:val="00DA18E5"/>
    <w:rsid w:val="00DC0BF1"/>
    <w:rsid w:val="00DD0A9C"/>
    <w:rsid w:val="00E12C55"/>
    <w:rsid w:val="00E2121D"/>
    <w:rsid w:val="00E25CC1"/>
    <w:rsid w:val="00E444C2"/>
    <w:rsid w:val="00E5031A"/>
    <w:rsid w:val="00E747C4"/>
    <w:rsid w:val="00E74ABD"/>
    <w:rsid w:val="00E82D3E"/>
    <w:rsid w:val="00E92DA7"/>
    <w:rsid w:val="00E941E5"/>
    <w:rsid w:val="00EA08EB"/>
    <w:rsid w:val="00EA3F34"/>
    <w:rsid w:val="00EB07B6"/>
    <w:rsid w:val="00EB3745"/>
    <w:rsid w:val="00EB5A99"/>
    <w:rsid w:val="00EB76F0"/>
    <w:rsid w:val="00EB7D55"/>
    <w:rsid w:val="00ED66BA"/>
    <w:rsid w:val="00EE05BF"/>
    <w:rsid w:val="00EE0FB7"/>
    <w:rsid w:val="00EF0927"/>
    <w:rsid w:val="00EF1506"/>
    <w:rsid w:val="00EF4B99"/>
    <w:rsid w:val="00F06261"/>
    <w:rsid w:val="00F11B71"/>
    <w:rsid w:val="00F21979"/>
    <w:rsid w:val="00F254F6"/>
    <w:rsid w:val="00F32DD9"/>
    <w:rsid w:val="00F35C80"/>
    <w:rsid w:val="00F40282"/>
    <w:rsid w:val="00F5224D"/>
    <w:rsid w:val="00F54C24"/>
    <w:rsid w:val="00F57085"/>
    <w:rsid w:val="00F62CF3"/>
    <w:rsid w:val="00F63689"/>
    <w:rsid w:val="00F6370D"/>
    <w:rsid w:val="00F74F90"/>
    <w:rsid w:val="00F764CF"/>
    <w:rsid w:val="00F77009"/>
    <w:rsid w:val="00F77F56"/>
    <w:rsid w:val="00F803E5"/>
    <w:rsid w:val="00F9437D"/>
    <w:rsid w:val="00F978AB"/>
    <w:rsid w:val="00FA1299"/>
    <w:rsid w:val="00FC3F8A"/>
    <w:rsid w:val="00FD73B3"/>
    <w:rsid w:val="00FE324A"/>
    <w:rsid w:val="00FF0868"/>
    <w:rsid w:val="00FF244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E2"/>
  </w:style>
  <w:style w:type="paragraph" w:styleId="Overskrift1">
    <w:name w:val="heading 1"/>
    <w:basedOn w:val="Normal"/>
    <w:next w:val="Normal"/>
    <w:link w:val="Overskrift1Tegn"/>
    <w:uiPriority w:val="9"/>
    <w:qFormat/>
    <w:rsid w:val="00B320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320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A09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320A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B320A7"/>
    <w:rPr>
      <w:b/>
      <w:bCs/>
    </w:rPr>
  </w:style>
  <w:style w:type="character" w:customStyle="1" w:styleId="Overskrift2Tegn">
    <w:name w:val="Overskrift 2 Tegn"/>
    <w:basedOn w:val="Standardskrifttypeiafsnit"/>
    <w:link w:val="Overskrift2"/>
    <w:uiPriority w:val="9"/>
    <w:rsid w:val="00B320A7"/>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B320A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320A7"/>
    <w:pPr>
      <w:ind w:left="720"/>
      <w:contextualSpacing/>
    </w:pPr>
  </w:style>
  <w:style w:type="character" w:styleId="Fremhv">
    <w:name w:val="Emphasis"/>
    <w:basedOn w:val="Standardskrifttypeiafsnit"/>
    <w:uiPriority w:val="20"/>
    <w:qFormat/>
    <w:rsid w:val="006A09A4"/>
    <w:rPr>
      <w:i/>
      <w:iCs/>
    </w:rPr>
  </w:style>
  <w:style w:type="character" w:styleId="Hyperlink">
    <w:name w:val="Hyperlink"/>
    <w:basedOn w:val="Standardskrifttypeiafsnit"/>
    <w:uiPriority w:val="99"/>
    <w:unhideWhenUsed/>
    <w:rsid w:val="006A09A4"/>
    <w:rPr>
      <w:color w:val="0000FF" w:themeColor="hyperlink"/>
      <w:u w:val="single"/>
    </w:rPr>
  </w:style>
  <w:style w:type="character" w:customStyle="1" w:styleId="Overskrift3Tegn">
    <w:name w:val="Overskrift 3 Tegn"/>
    <w:basedOn w:val="Standardskrifttypeiafsnit"/>
    <w:link w:val="Overskrift3"/>
    <w:uiPriority w:val="9"/>
    <w:rsid w:val="006A09A4"/>
    <w:rPr>
      <w:rFonts w:asciiTheme="majorHAnsi" w:eastAsiaTheme="majorEastAsia" w:hAnsiTheme="majorHAnsi" w:cstheme="majorBidi"/>
      <w:b/>
      <w:bCs/>
      <w:color w:val="4F81BD" w:themeColor="accent1"/>
    </w:rPr>
  </w:style>
  <w:style w:type="paragraph" w:styleId="Ingenafstand">
    <w:name w:val="No Spacing"/>
    <w:uiPriority w:val="1"/>
    <w:qFormat/>
    <w:rsid w:val="006A09A4"/>
    <w:pPr>
      <w:spacing w:after="0" w:line="240" w:lineRule="auto"/>
    </w:pPr>
  </w:style>
  <w:style w:type="paragraph" w:styleId="Markeringsbobletekst">
    <w:name w:val="Balloon Text"/>
    <w:basedOn w:val="Normal"/>
    <w:link w:val="MarkeringsbobletekstTegn"/>
    <w:uiPriority w:val="99"/>
    <w:semiHidden/>
    <w:unhideWhenUsed/>
    <w:rsid w:val="00ED66B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D66BA"/>
    <w:rPr>
      <w:rFonts w:ascii="Tahoma" w:hAnsi="Tahoma" w:cs="Tahoma"/>
      <w:sz w:val="16"/>
      <w:szCs w:val="16"/>
    </w:rPr>
  </w:style>
  <w:style w:type="paragraph" w:styleId="Sidehoved">
    <w:name w:val="header"/>
    <w:basedOn w:val="Normal"/>
    <w:link w:val="SidehovedTegn"/>
    <w:uiPriority w:val="99"/>
    <w:unhideWhenUsed/>
    <w:rsid w:val="00D132A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132A0"/>
  </w:style>
  <w:style w:type="paragraph" w:styleId="Sidefod">
    <w:name w:val="footer"/>
    <w:basedOn w:val="Normal"/>
    <w:link w:val="SidefodTegn"/>
    <w:uiPriority w:val="99"/>
    <w:unhideWhenUsed/>
    <w:rsid w:val="00D132A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32A0"/>
  </w:style>
  <w:style w:type="character" w:customStyle="1" w:styleId="EmailStyle30">
    <w:name w:val="EmailStyle301"/>
    <w:aliases w:val="EmailStyle301"/>
    <w:basedOn w:val="Standardskrifttypeiafsnit"/>
    <w:semiHidden/>
    <w:personal/>
    <w:personalCompose/>
    <w:rsid w:val="009C19D5"/>
    <w:rPr>
      <w:rFonts w:ascii="Arial" w:hAnsi="Arial" w:cs="Arial"/>
      <w:color w:val="auto"/>
      <w:sz w:val="20"/>
      <w:szCs w:val="20"/>
    </w:rPr>
  </w:style>
  <w:style w:type="paragraph" w:styleId="Titel">
    <w:name w:val="Title"/>
    <w:basedOn w:val="Normal"/>
    <w:next w:val="Normal"/>
    <w:link w:val="TitelTegn"/>
    <w:uiPriority w:val="10"/>
    <w:qFormat/>
    <w:rsid w:val="00462A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462AE2"/>
    <w:rPr>
      <w:rFonts w:asciiTheme="majorHAnsi" w:eastAsiaTheme="majorEastAsia" w:hAnsiTheme="majorHAnsi" w:cstheme="majorBidi"/>
      <w:color w:val="17365D" w:themeColor="text2" w:themeShade="BF"/>
      <w:spacing w:val="5"/>
      <w:kern w:val="28"/>
      <w:sz w:val="52"/>
      <w:szCs w:val="52"/>
    </w:rPr>
  </w:style>
  <w:style w:type="paragraph" w:styleId="Almindeligtekst">
    <w:name w:val="Plain Text"/>
    <w:basedOn w:val="Normal"/>
    <w:link w:val="AlmindeligtekstTegn"/>
    <w:uiPriority w:val="99"/>
    <w:rsid w:val="00462AE2"/>
    <w:pPr>
      <w:spacing w:after="0" w:line="240" w:lineRule="auto"/>
    </w:pPr>
    <w:rPr>
      <w:rFonts w:ascii="Courier New" w:eastAsia="Times New Roman" w:hAnsi="Courier New" w:cs="Courier New"/>
      <w:sz w:val="20"/>
      <w:szCs w:val="20"/>
      <w:lang w:eastAsia="da-DK"/>
    </w:rPr>
  </w:style>
  <w:style w:type="character" w:customStyle="1" w:styleId="AlmindeligtekstTegn">
    <w:name w:val="Almindelig tekst Tegn"/>
    <w:basedOn w:val="Standardskrifttypeiafsnit"/>
    <w:link w:val="Almindeligtekst"/>
    <w:uiPriority w:val="99"/>
    <w:rsid w:val="00462AE2"/>
    <w:rPr>
      <w:rFonts w:ascii="Courier New" w:eastAsia="Times New Roman" w:hAnsi="Courier New" w:cs="Courier New"/>
      <w:sz w:val="20"/>
      <w:szCs w:val="20"/>
      <w:lang w:eastAsia="da-DK"/>
    </w:rPr>
  </w:style>
</w:styles>
</file>

<file path=word/webSettings.xml><?xml version="1.0" encoding="utf-8"?>
<w:webSettings xmlns:r="http://schemas.openxmlformats.org/officeDocument/2006/relationships" xmlns:w="http://schemas.openxmlformats.org/wordprocessingml/2006/main">
  <w:divs>
    <w:div w:id="429550422">
      <w:bodyDiv w:val="1"/>
      <w:marLeft w:val="0"/>
      <w:marRight w:val="0"/>
      <w:marTop w:val="0"/>
      <w:marBottom w:val="0"/>
      <w:divBdr>
        <w:top w:val="none" w:sz="0" w:space="0" w:color="auto"/>
        <w:left w:val="none" w:sz="0" w:space="0" w:color="auto"/>
        <w:bottom w:val="none" w:sz="0" w:space="0" w:color="auto"/>
        <w:right w:val="none" w:sz="0" w:space="0" w:color="auto"/>
      </w:divBdr>
      <w:divsChild>
        <w:div w:id="488982974">
          <w:marLeft w:val="0"/>
          <w:marRight w:val="0"/>
          <w:marTop w:val="0"/>
          <w:marBottom w:val="0"/>
          <w:divBdr>
            <w:top w:val="none" w:sz="0" w:space="0" w:color="auto"/>
            <w:left w:val="none" w:sz="0" w:space="0" w:color="auto"/>
            <w:bottom w:val="none" w:sz="0" w:space="0" w:color="auto"/>
            <w:right w:val="none" w:sz="0" w:space="0" w:color="auto"/>
          </w:divBdr>
          <w:divsChild>
            <w:div w:id="1879319478">
              <w:marLeft w:val="0"/>
              <w:marRight w:val="0"/>
              <w:marTop w:val="0"/>
              <w:marBottom w:val="0"/>
              <w:divBdr>
                <w:top w:val="none" w:sz="0" w:space="0" w:color="auto"/>
                <w:left w:val="none" w:sz="0" w:space="0" w:color="auto"/>
                <w:bottom w:val="none" w:sz="0" w:space="0" w:color="auto"/>
                <w:right w:val="none" w:sz="0" w:space="0" w:color="auto"/>
              </w:divBdr>
              <w:divsChild>
                <w:div w:id="1987857099">
                  <w:marLeft w:val="0"/>
                  <w:marRight w:val="0"/>
                  <w:marTop w:val="0"/>
                  <w:marBottom w:val="0"/>
                  <w:divBdr>
                    <w:top w:val="none" w:sz="0" w:space="0" w:color="auto"/>
                    <w:left w:val="none" w:sz="0" w:space="0" w:color="auto"/>
                    <w:bottom w:val="none" w:sz="0" w:space="0" w:color="auto"/>
                    <w:right w:val="none" w:sz="0" w:space="0" w:color="auto"/>
                  </w:divBdr>
                  <w:divsChild>
                    <w:div w:id="412434129">
                      <w:marLeft w:val="0"/>
                      <w:marRight w:val="0"/>
                      <w:marTop w:val="0"/>
                      <w:marBottom w:val="0"/>
                      <w:divBdr>
                        <w:top w:val="none" w:sz="0" w:space="0" w:color="auto"/>
                        <w:left w:val="none" w:sz="0" w:space="0" w:color="auto"/>
                        <w:bottom w:val="none" w:sz="0" w:space="0" w:color="auto"/>
                        <w:right w:val="none" w:sz="0" w:space="0" w:color="auto"/>
                      </w:divBdr>
                      <w:divsChild>
                        <w:div w:id="445929552">
                          <w:marLeft w:val="0"/>
                          <w:marRight w:val="0"/>
                          <w:marTop w:val="0"/>
                          <w:marBottom w:val="0"/>
                          <w:divBdr>
                            <w:top w:val="none" w:sz="0" w:space="0" w:color="auto"/>
                            <w:left w:val="none" w:sz="0" w:space="0" w:color="auto"/>
                            <w:bottom w:val="none" w:sz="0" w:space="0" w:color="auto"/>
                            <w:right w:val="none" w:sz="0" w:space="0" w:color="auto"/>
                          </w:divBdr>
                          <w:divsChild>
                            <w:div w:id="1980256379">
                              <w:marLeft w:val="0"/>
                              <w:marRight w:val="0"/>
                              <w:marTop w:val="0"/>
                              <w:marBottom w:val="0"/>
                              <w:divBdr>
                                <w:top w:val="none" w:sz="0" w:space="0" w:color="auto"/>
                                <w:left w:val="none" w:sz="0" w:space="0" w:color="auto"/>
                                <w:bottom w:val="none" w:sz="0" w:space="0" w:color="auto"/>
                                <w:right w:val="none" w:sz="0" w:space="0" w:color="auto"/>
                              </w:divBdr>
                              <w:divsChild>
                                <w:div w:id="1597515124">
                                  <w:marLeft w:val="0"/>
                                  <w:marRight w:val="0"/>
                                  <w:marTop w:val="0"/>
                                  <w:marBottom w:val="0"/>
                                  <w:divBdr>
                                    <w:top w:val="none" w:sz="0" w:space="0" w:color="auto"/>
                                    <w:left w:val="none" w:sz="0" w:space="0" w:color="auto"/>
                                    <w:bottom w:val="none" w:sz="0" w:space="0" w:color="auto"/>
                                    <w:right w:val="none" w:sz="0" w:space="0" w:color="auto"/>
                                  </w:divBdr>
                                  <w:divsChild>
                                    <w:div w:id="434136584">
                                      <w:marLeft w:val="0"/>
                                      <w:marRight w:val="0"/>
                                      <w:marTop w:val="0"/>
                                      <w:marBottom w:val="0"/>
                                      <w:divBdr>
                                        <w:top w:val="none" w:sz="0" w:space="0" w:color="auto"/>
                                        <w:left w:val="none" w:sz="0" w:space="0" w:color="auto"/>
                                        <w:bottom w:val="none" w:sz="0" w:space="0" w:color="auto"/>
                                        <w:right w:val="none" w:sz="0" w:space="0" w:color="auto"/>
                                      </w:divBdr>
                                      <w:divsChild>
                                        <w:div w:id="1635405113">
                                          <w:marLeft w:val="0"/>
                                          <w:marRight w:val="0"/>
                                          <w:marTop w:val="0"/>
                                          <w:marBottom w:val="0"/>
                                          <w:divBdr>
                                            <w:top w:val="none" w:sz="0" w:space="0" w:color="auto"/>
                                            <w:left w:val="none" w:sz="0" w:space="0" w:color="auto"/>
                                            <w:bottom w:val="none" w:sz="0" w:space="0" w:color="auto"/>
                                            <w:right w:val="none" w:sz="0" w:space="0" w:color="auto"/>
                                          </w:divBdr>
                                          <w:divsChild>
                                            <w:div w:id="1277911203">
                                              <w:marLeft w:val="0"/>
                                              <w:marRight w:val="0"/>
                                              <w:marTop w:val="0"/>
                                              <w:marBottom w:val="0"/>
                                              <w:divBdr>
                                                <w:top w:val="none" w:sz="0" w:space="0" w:color="auto"/>
                                                <w:left w:val="none" w:sz="0" w:space="0" w:color="auto"/>
                                                <w:bottom w:val="none" w:sz="0" w:space="0" w:color="auto"/>
                                                <w:right w:val="none" w:sz="0" w:space="0" w:color="auto"/>
                                              </w:divBdr>
                                            </w:div>
                                            <w:div w:id="1703550691">
                                              <w:marLeft w:val="0"/>
                                              <w:marRight w:val="0"/>
                                              <w:marTop w:val="0"/>
                                              <w:marBottom w:val="0"/>
                                              <w:divBdr>
                                                <w:top w:val="none" w:sz="0" w:space="0" w:color="auto"/>
                                                <w:left w:val="none" w:sz="0" w:space="0" w:color="auto"/>
                                                <w:bottom w:val="none" w:sz="0" w:space="0" w:color="auto"/>
                                                <w:right w:val="none" w:sz="0" w:space="0" w:color="auto"/>
                                              </w:divBdr>
                                            </w:div>
                                            <w:div w:id="21313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008546">
      <w:bodyDiv w:val="1"/>
      <w:marLeft w:val="0"/>
      <w:marRight w:val="0"/>
      <w:marTop w:val="0"/>
      <w:marBottom w:val="0"/>
      <w:divBdr>
        <w:top w:val="none" w:sz="0" w:space="0" w:color="auto"/>
        <w:left w:val="none" w:sz="0" w:space="0" w:color="auto"/>
        <w:bottom w:val="none" w:sz="0" w:space="0" w:color="auto"/>
        <w:right w:val="none" w:sz="0" w:space="0" w:color="auto"/>
      </w:divBdr>
      <w:divsChild>
        <w:div w:id="852956012">
          <w:marLeft w:val="0"/>
          <w:marRight w:val="0"/>
          <w:marTop w:val="0"/>
          <w:marBottom w:val="0"/>
          <w:divBdr>
            <w:top w:val="none" w:sz="0" w:space="0" w:color="auto"/>
            <w:left w:val="none" w:sz="0" w:space="0" w:color="auto"/>
            <w:bottom w:val="none" w:sz="0" w:space="0" w:color="auto"/>
            <w:right w:val="none" w:sz="0" w:space="0" w:color="auto"/>
          </w:divBdr>
          <w:divsChild>
            <w:div w:id="1421751604">
              <w:marLeft w:val="0"/>
              <w:marRight w:val="0"/>
              <w:marTop w:val="0"/>
              <w:marBottom w:val="0"/>
              <w:divBdr>
                <w:top w:val="none" w:sz="0" w:space="0" w:color="auto"/>
                <w:left w:val="none" w:sz="0" w:space="0" w:color="auto"/>
                <w:bottom w:val="none" w:sz="0" w:space="0" w:color="auto"/>
                <w:right w:val="none" w:sz="0" w:space="0" w:color="auto"/>
              </w:divBdr>
              <w:divsChild>
                <w:div w:id="40981982">
                  <w:marLeft w:val="0"/>
                  <w:marRight w:val="0"/>
                  <w:marTop w:val="0"/>
                  <w:marBottom w:val="0"/>
                  <w:divBdr>
                    <w:top w:val="none" w:sz="0" w:space="0" w:color="auto"/>
                    <w:left w:val="none" w:sz="0" w:space="0" w:color="auto"/>
                    <w:bottom w:val="none" w:sz="0" w:space="0" w:color="auto"/>
                    <w:right w:val="none" w:sz="0" w:space="0" w:color="auto"/>
                  </w:divBdr>
                  <w:divsChild>
                    <w:div w:id="1355424263">
                      <w:marLeft w:val="0"/>
                      <w:marRight w:val="0"/>
                      <w:marTop w:val="0"/>
                      <w:marBottom w:val="0"/>
                      <w:divBdr>
                        <w:top w:val="none" w:sz="0" w:space="0" w:color="auto"/>
                        <w:left w:val="none" w:sz="0" w:space="0" w:color="auto"/>
                        <w:bottom w:val="none" w:sz="0" w:space="0" w:color="auto"/>
                        <w:right w:val="none" w:sz="0" w:space="0" w:color="auto"/>
                      </w:divBdr>
                      <w:divsChild>
                        <w:div w:id="749425518">
                          <w:marLeft w:val="0"/>
                          <w:marRight w:val="0"/>
                          <w:marTop w:val="0"/>
                          <w:marBottom w:val="0"/>
                          <w:divBdr>
                            <w:top w:val="none" w:sz="0" w:space="0" w:color="auto"/>
                            <w:left w:val="none" w:sz="0" w:space="0" w:color="auto"/>
                            <w:bottom w:val="none" w:sz="0" w:space="0" w:color="auto"/>
                            <w:right w:val="none" w:sz="0" w:space="0" w:color="auto"/>
                          </w:divBdr>
                          <w:divsChild>
                            <w:div w:id="81268998">
                              <w:marLeft w:val="0"/>
                              <w:marRight w:val="0"/>
                              <w:marTop w:val="0"/>
                              <w:marBottom w:val="0"/>
                              <w:divBdr>
                                <w:top w:val="none" w:sz="0" w:space="0" w:color="auto"/>
                                <w:left w:val="none" w:sz="0" w:space="0" w:color="auto"/>
                                <w:bottom w:val="none" w:sz="0" w:space="0" w:color="auto"/>
                                <w:right w:val="none" w:sz="0" w:space="0" w:color="auto"/>
                              </w:divBdr>
                              <w:divsChild>
                                <w:div w:id="765079429">
                                  <w:marLeft w:val="0"/>
                                  <w:marRight w:val="0"/>
                                  <w:marTop w:val="0"/>
                                  <w:marBottom w:val="0"/>
                                  <w:divBdr>
                                    <w:top w:val="none" w:sz="0" w:space="0" w:color="auto"/>
                                    <w:left w:val="none" w:sz="0" w:space="0" w:color="auto"/>
                                    <w:bottom w:val="none" w:sz="0" w:space="0" w:color="auto"/>
                                    <w:right w:val="none" w:sz="0" w:space="0" w:color="auto"/>
                                  </w:divBdr>
                                  <w:divsChild>
                                    <w:div w:id="562566160">
                                      <w:marLeft w:val="0"/>
                                      <w:marRight w:val="0"/>
                                      <w:marTop w:val="0"/>
                                      <w:marBottom w:val="0"/>
                                      <w:divBdr>
                                        <w:top w:val="none" w:sz="0" w:space="0" w:color="auto"/>
                                        <w:left w:val="none" w:sz="0" w:space="0" w:color="auto"/>
                                        <w:bottom w:val="none" w:sz="0" w:space="0" w:color="auto"/>
                                        <w:right w:val="none" w:sz="0" w:space="0" w:color="auto"/>
                                      </w:divBdr>
                                      <w:divsChild>
                                        <w:div w:id="1599411112">
                                          <w:marLeft w:val="0"/>
                                          <w:marRight w:val="0"/>
                                          <w:marTop w:val="0"/>
                                          <w:marBottom w:val="0"/>
                                          <w:divBdr>
                                            <w:top w:val="none" w:sz="0" w:space="0" w:color="auto"/>
                                            <w:left w:val="none" w:sz="0" w:space="0" w:color="auto"/>
                                            <w:bottom w:val="none" w:sz="0" w:space="0" w:color="auto"/>
                                            <w:right w:val="none" w:sz="0" w:space="0" w:color="auto"/>
                                          </w:divBdr>
                                          <w:divsChild>
                                            <w:div w:id="993535451">
                                              <w:marLeft w:val="0"/>
                                              <w:marRight w:val="0"/>
                                              <w:marTop w:val="0"/>
                                              <w:marBottom w:val="0"/>
                                              <w:divBdr>
                                                <w:top w:val="none" w:sz="0" w:space="0" w:color="auto"/>
                                                <w:left w:val="none" w:sz="0" w:space="0" w:color="auto"/>
                                                <w:bottom w:val="none" w:sz="0" w:space="0" w:color="auto"/>
                                                <w:right w:val="none" w:sz="0" w:space="0" w:color="auto"/>
                                              </w:divBdr>
                                              <w:divsChild>
                                                <w:div w:id="553392850">
                                                  <w:marLeft w:val="0"/>
                                                  <w:marRight w:val="0"/>
                                                  <w:marTop w:val="0"/>
                                                  <w:marBottom w:val="0"/>
                                                  <w:divBdr>
                                                    <w:top w:val="none" w:sz="0" w:space="0" w:color="auto"/>
                                                    <w:left w:val="none" w:sz="0" w:space="0" w:color="auto"/>
                                                    <w:bottom w:val="none" w:sz="0" w:space="0" w:color="auto"/>
                                                    <w:right w:val="none" w:sz="0" w:space="0" w:color="auto"/>
                                                  </w:divBdr>
                                                </w:div>
                                                <w:div w:id="20377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580520">
      <w:bodyDiv w:val="1"/>
      <w:marLeft w:val="0"/>
      <w:marRight w:val="0"/>
      <w:marTop w:val="0"/>
      <w:marBottom w:val="0"/>
      <w:divBdr>
        <w:top w:val="none" w:sz="0" w:space="0" w:color="auto"/>
        <w:left w:val="none" w:sz="0" w:space="0" w:color="auto"/>
        <w:bottom w:val="none" w:sz="0" w:space="0" w:color="auto"/>
        <w:right w:val="none" w:sz="0" w:space="0" w:color="auto"/>
      </w:divBdr>
      <w:divsChild>
        <w:div w:id="1857423389">
          <w:marLeft w:val="0"/>
          <w:marRight w:val="0"/>
          <w:marTop w:val="0"/>
          <w:marBottom w:val="0"/>
          <w:divBdr>
            <w:top w:val="none" w:sz="0" w:space="0" w:color="auto"/>
            <w:left w:val="none" w:sz="0" w:space="0" w:color="auto"/>
            <w:bottom w:val="none" w:sz="0" w:space="0" w:color="auto"/>
            <w:right w:val="none" w:sz="0" w:space="0" w:color="auto"/>
          </w:divBdr>
          <w:divsChild>
            <w:div w:id="175505734">
              <w:marLeft w:val="0"/>
              <w:marRight w:val="0"/>
              <w:marTop w:val="0"/>
              <w:marBottom w:val="0"/>
              <w:divBdr>
                <w:top w:val="none" w:sz="0" w:space="0" w:color="auto"/>
                <w:left w:val="none" w:sz="0" w:space="0" w:color="auto"/>
                <w:bottom w:val="none" w:sz="0" w:space="0" w:color="auto"/>
                <w:right w:val="none" w:sz="0" w:space="0" w:color="auto"/>
              </w:divBdr>
              <w:divsChild>
                <w:div w:id="1362245469">
                  <w:marLeft w:val="0"/>
                  <w:marRight w:val="0"/>
                  <w:marTop w:val="0"/>
                  <w:marBottom w:val="0"/>
                  <w:divBdr>
                    <w:top w:val="none" w:sz="0" w:space="0" w:color="auto"/>
                    <w:left w:val="none" w:sz="0" w:space="0" w:color="auto"/>
                    <w:bottom w:val="none" w:sz="0" w:space="0" w:color="auto"/>
                    <w:right w:val="none" w:sz="0" w:space="0" w:color="auto"/>
                  </w:divBdr>
                  <w:divsChild>
                    <w:div w:id="1905329798">
                      <w:marLeft w:val="0"/>
                      <w:marRight w:val="0"/>
                      <w:marTop w:val="0"/>
                      <w:marBottom w:val="0"/>
                      <w:divBdr>
                        <w:top w:val="none" w:sz="0" w:space="0" w:color="auto"/>
                        <w:left w:val="none" w:sz="0" w:space="0" w:color="auto"/>
                        <w:bottom w:val="none" w:sz="0" w:space="0" w:color="auto"/>
                        <w:right w:val="none" w:sz="0" w:space="0" w:color="auto"/>
                      </w:divBdr>
                      <w:divsChild>
                        <w:div w:id="2057583306">
                          <w:marLeft w:val="0"/>
                          <w:marRight w:val="0"/>
                          <w:marTop w:val="0"/>
                          <w:marBottom w:val="0"/>
                          <w:divBdr>
                            <w:top w:val="none" w:sz="0" w:space="0" w:color="auto"/>
                            <w:left w:val="none" w:sz="0" w:space="0" w:color="auto"/>
                            <w:bottom w:val="none" w:sz="0" w:space="0" w:color="auto"/>
                            <w:right w:val="none" w:sz="0" w:space="0" w:color="auto"/>
                          </w:divBdr>
                          <w:divsChild>
                            <w:div w:id="1925722876">
                              <w:marLeft w:val="0"/>
                              <w:marRight w:val="0"/>
                              <w:marTop w:val="0"/>
                              <w:marBottom w:val="0"/>
                              <w:divBdr>
                                <w:top w:val="none" w:sz="0" w:space="0" w:color="auto"/>
                                <w:left w:val="none" w:sz="0" w:space="0" w:color="auto"/>
                                <w:bottom w:val="none" w:sz="0" w:space="0" w:color="auto"/>
                                <w:right w:val="none" w:sz="0" w:space="0" w:color="auto"/>
                              </w:divBdr>
                              <w:divsChild>
                                <w:div w:id="1325815377">
                                  <w:marLeft w:val="0"/>
                                  <w:marRight w:val="0"/>
                                  <w:marTop w:val="0"/>
                                  <w:marBottom w:val="0"/>
                                  <w:divBdr>
                                    <w:top w:val="none" w:sz="0" w:space="0" w:color="auto"/>
                                    <w:left w:val="none" w:sz="0" w:space="0" w:color="auto"/>
                                    <w:bottom w:val="none" w:sz="0" w:space="0" w:color="auto"/>
                                    <w:right w:val="none" w:sz="0" w:space="0" w:color="auto"/>
                                  </w:divBdr>
                                  <w:divsChild>
                                    <w:div w:id="68425081">
                                      <w:marLeft w:val="0"/>
                                      <w:marRight w:val="0"/>
                                      <w:marTop w:val="0"/>
                                      <w:marBottom w:val="0"/>
                                      <w:divBdr>
                                        <w:top w:val="none" w:sz="0" w:space="0" w:color="auto"/>
                                        <w:left w:val="none" w:sz="0" w:space="0" w:color="auto"/>
                                        <w:bottom w:val="none" w:sz="0" w:space="0" w:color="auto"/>
                                        <w:right w:val="none" w:sz="0" w:space="0" w:color="auto"/>
                                      </w:divBdr>
                                      <w:divsChild>
                                        <w:div w:id="1211303556">
                                          <w:marLeft w:val="0"/>
                                          <w:marRight w:val="0"/>
                                          <w:marTop w:val="0"/>
                                          <w:marBottom w:val="0"/>
                                          <w:divBdr>
                                            <w:top w:val="none" w:sz="0" w:space="0" w:color="auto"/>
                                            <w:left w:val="none" w:sz="0" w:space="0" w:color="auto"/>
                                            <w:bottom w:val="none" w:sz="0" w:space="0" w:color="auto"/>
                                            <w:right w:val="none" w:sz="0" w:space="0" w:color="auto"/>
                                          </w:divBdr>
                                          <w:divsChild>
                                            <w:div w:id="14068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094261">
      <w:bodyDiv w:val="1"/>
      <w:marLeft w:val="0"/>
      <w:marRight w:val="0"/>
      <w:marTop w:val="0"/>
      <w:marBottom w:val="0"/>
      <w:divBdr>
        <w:top w:val="none" w:sz="0" w:space="0" w:color="auto"/>
        <w:left w:val="none" w:sz="0" w:space="0" w:color="auto"/>
        <w:bottom w:val="none" w:sz="0" w:space="0" w:color="auto"/>
        <w:right w:val="none" w:sz="0" w:space="0" w:color="auto"/>
      </w:divBdr>
      <w:divsChild>
        <w:div w:id="2109040992">
          <w:marLeft w:val="547"/>
          <w:marRight w:val="0"/>
          <w:marTop w:val="96"/>
          <w:marBottom w:val="0"/>
          <w:divBdr>
            <w:top w:val="none" w:sz="0" w:space="0" w:color="auto"/>
            <w:left w:val="none" w:sz="0" w:space="0" w:color="auto"/>
            <w:bottom w:val="none" w:sz="0" w:space="0" w:color="auto"/>
            <w:right w:val="none" w:sz="0" w:space="0" w:color="auto"/>
          </w:divBdr>
        </w:div>
        <w:div w:id="217474812">
          <w:marLeft w:val="547"/>
          <w:marRight w:val="0"/>
          <w:marTop w:val="96"/>
          <w:marBottom w:val="0"/>
          <w:divBdr>
            <w:top w:val="none" w:sz="0" w:space="0" w:color="auto"/>
            <w:left w:val="none" w:sz="0" w:space="0" w:color="auto"/>
            <w:bottom w:val="none" w:sz="0" w:space="0" w:color="auto"/>
            <w:right w:val="none" w:sz="0" w:space="0" w:color="auto"/>
          </w:divBdr>
        </w:div>
        <w:div w:id="1807237506">
          <w:marLeft w:val="1166"/>
          <w:marRight w:val="0"/>
          <w:marTop w:val="86"/>
          <w:marBottom w:val="0"/>
          <w:divBdr>
            <w:top w:val="none" w:sz="0" w:space="0" w:color="auto"/>
            <w:left w:val="none" w:sz="0" w:space="0" w:color="auto"/>
            <w:bottom w:val="none" w:sz="0" w:space="0" w:color="auto"/>
            <w:right w:val="none" w:sz="0" w:space="0" w:color="auto"/>
          </w:divBdr>
        </w:div>
        <w:div w:id="921184569">
          <w:marLeft w:val="1166"/>
          <w:marRight w:val="0"/>
          <w:marTop w:val="86"/>
          <w:marBottom w:val="0"/>
          <w:divBdr>
            <w:top w:val="none" w:sz="0" w:space="0" w:color="auto"/>
            <w:left w:val="none" w:sz="0" w:space="0" w:color="auto"/>
            <w:bottom w:val="none" w:sz="0" w:space="0" w:color="auto"/>
            <w:right w:val="none" w:sz="0" w:space="0" w:color="auto"/>
          </w:divBdr>
        </w:div>
        <w:div w:id="301812248">
          <w:marLeft w:val="1166"/>
          <w:marRight w:val="0"/>
          <w:marTop w:val="86"/>
          <w:marBottom w:val="0"/>
          <w:divBdr>
            <w:top w:val="none" w:sz="0" w:space="0" w:color="auto"/>
            <w:left w:val="none" w:sz="0" w:space="0" w:color="auto"/>
            <w:bottom w:val="none" w:sz="0" w:space="0" w:color="auto"/>
            <w:right w:val="none" w:sz="0" w:space="0" w:color="auto"/>
          </w:divBdr>
        </w:div>
        <w:div w:id="661085095">
          <w:marLeft w:val="1166"/>
          <w:marRight w:val="0"/>
          <w:marTop w:val="86"/>
          <w:marBottom w:val="0"/>
          <w:divBdr>
            <w:top w:val="none" w:sz="0" w:space="0" w:color="auto"/>
            <w:left w:val="none" w:sz="0" w:space="0" w:color="auto"/>
            <w:bottom w:val="none" w:sz="0" w:space="0" w:color="auto"/>
            <w:right w:val="none" w:sz="0" w:space="0" w:color="auto"/>
          </w:divBdr>
        </w:div>
        <w:div w:id="979574225">
          <w:marLeft w:val="1166"/>
          <w:marRight w:val="0"/>
          <w:marTop w:val="86"/>
          <w:marBottom w:val="0"/>
          <w:divBdr>
            <w:top w:val="none" w:sz="0" w:space="0" w:color="auto"/>
            <w:left w:val="none" w:sz="0" w:space="0" w:color="auto"/>
            <w:bottom w:val="none" w:sz="0" w:space="0" w:color="auto"/>
            <w:right w:val="none" w:sz="0" w:space="0" w:color="auto"/>
          </w:divBdr>
        </w:div>
        <w:div w:id="1862552197">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85@mail.tele.dk" TargetMode="External"/><Relationship Id="rId18" Type="http://schemas.openxmlformats.org/officeDocument/2006/relationships/hyperlink" Target="http://www.google.dk/url?sa=i&amp;rct=j&amp;q=&amp;esrc=s&amp;source=images&amp;cd=&amp;cad=rja&amp;uact=8&amp;docid=TBipy-y2WJtQ_M&amp;tbnid=WN6KQWcR8P1EcM:&amp;ved=0CAUQjRw&amp;url=http://skolepraktik.dk/resultatboks/skolepraktik/evalueringer.aspx&amp;ei=azhyU8fuO-bl4QT1hIHACw&amp;psig=AFQjCNHBQF6GoDUclFylfMYJdTf1jREPEA&amp;ust=1400080857265355" TargetMode="External"/><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hyperlink" Target="http://www.google.dk/url?sa=i&amp;rct=j&amp;q=&amp;esrc=s&amp;source=images&amp;cd=&amp;cad=rja&amp;uact=8&amp;docid=u8lbQs83nhWwqM&amp;tbnid=A7QLvin3-THZzM:&amp;ved=0CAUQjRw&amp;url=http://karriere.jobfinder.dk/artikel/saadan-kommer-du-ud-af-musefaelden-313&amp;ei=GjdyU5vxJdKO4gS2sICYDA&amp;bvm=bv.66330100,d.bGE&amp;psig=AFQjCNG7vgbV5lfT9kvdEAQ5KSsa3k0LnA&amp;ust=1400080534643351" TargetMode="External"/><Relationship Id="rId7" Type="http://schemas.openxmlformats.org/officeDocument/2006/relationships/endnotes" Target="endnotes.xml"/><Relationship Id="rId12" Type="http://schemas.openxmlformats.org/officeDocument/2006/relationships/hyperlink" Target="file:///C:\Users\Kontor\AppData\Local\Microsoft\Windows\Temporary%20Internet%20Files\Content.Outlook\WGJBI36X\www.procesconsult.dk" TargetMode="External"/><Relationship Id="rId17" Type="http://schemas.openxmlformats.org/officeDocument/2006/relationships/image" Target="media/image7.gif"/><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www.google.dk/url?sa=i&amp;rct=j&amp;q=&amp;esrc=s&amp;source=images&amp;cd=&amp;cad=rja&amp;uact=8&amp;docid=I8_g9Q_TWruXUM&amp;tbnid=TUy_kgmmEYDr-M:&amp;ved=0CAUQjRw&amp;url=http://www.causecast.com/blog/?Tag=Employee+Engagement&amp;ei=buB1U4SoK8ikyAO474H4Dw&amp;bvm=bv.66699033,d.bGE&amp;psig=AFQjCNE5cqeb4wF-XZN7TqfpMPLODItHaA&amp;ust=1400320481397931" TargetMode="External"/><Relationship Id="rId20" Type="http://schemas.openxmlformats.org/officeDocument/2006/relationships/image" Target="media/image9.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DC0D3-8498-4098-97D2-D1E7C1BE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14</Pages>
  <Words>2128</Words>
  <Characters>12987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Kontor</dc:creator>
  <cp:lastModifiedBy>Kontor</cp:lastModifiedBy>
  <cp:revision>20</cp:revision>
  <cp:lastPrinted>2015-01-12T13:04:00Z</cp:lastPrinted>
  <dcterms:created xsi:type="dcterms:W3CDTF">2015-01-11T10:19:00Z</dcterms:created>
  <dcterms:modified xsi:type="dcterms:W3CDTF">2015-01-12T13:06:00Z</dcterms:modified>
</cp:coreProperties>
</file>